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73" w:rsidRPr="00D77751" w:rsidRDefault="006C0873" w:rsidP="006C0873">
      <w:pPr>
        <w:widowControl/>
        <w:jc w:val="center"/>
        <w:rPr>
          <w:rFonts w:eastAsia="標楷體" w:hAnsi="標楷體"/>
          <w:b/>
          <w:bCs/>
          <w:kern w:val="0"/>
          <w:sz w:val="32"/>
          <w:szCs w:val="32"/>
          <w:u w:val="single"/>
        </w:rPr>
      </w:pPr>
      <w:r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致理科技大學服務學習</w:t>
      </w:r>
      <w:r w:rsidRPr="00D77751">
        <w:rPr>
          <w:rFonts w:eastAsia="標楷體" w:hAnsi="標楷體" w:hint="eastAsia"/>
          <w:b/>
          <w:bCs/>
          <w:kern w:val="0"/>
          <w:sz w:val="32"/>
          <w:szCs w:val="32"/>
          <w:u w:val="single"/>
        </w:rPr>
        <w:t>協力單位合作協議書</w:t>
      </w:r>
    </w:p>
    <w:p w:rsidR="006C0873" w:rsidRPr="00B75D7D" w:rsidRDefault="006C0873" w:rsidP="006C087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75D7D">
        <w:rPr>
          <w:rFonts w:ascii="標楷體" w:eastAsia="標楷體" w:hAnsi="標楷體" w:hint="eastAsia"/>
          <w:sz w:val="32"/>
          <w:szCs w:val="32"/>
        </w:rPr>
        <w:t>「服務學習」</w:t>
      </w:r>
      <w:r w:rsidRPr="00BB3DF6"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課程名稱－</w:t>
      </w:r>
      <w:r w:rsidRPr="00BB3DF6">
        <w:rPr>
          <w:rFonts w:ascii="標楷體" w:eastAsia="標楷體" w:hAnsi="標楷體" w:hint="eastAsia"/>
          <w:color w:val="FF0000"/>
          <w:sz w:val="32"/>
          <w:szCs w:val="32"/>
          <w:u w:val="single"/>
          <w:bdr w:val="single" w:sz="4" w:space="0" w:color="auto"/>
          <w:shd w:val="pct15" w:color="auto" w:fill="FFFFFF"/>
        </w:rPr>
        <w:t>開課單位</w:t>
      </w:r>
    </w:p>
    <w:p w:rsidR="006C0873" w:rsidRPr="00B75D7D" w:rsidRDefault="006C0873" w:rsidP="006C0873">
      <w:pPr>
        <w:numPr>
          <w:ilvl w:val="0"/>
          <w:numId w:val="1"/>
        </w:numPr>
        <w:spacing w:before="24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機構名稱：</w:t>
      </w:r>
    </w:p>
    <w:p w:rsidR="006C0873" w:rsidRPr="00B75D7D" w:rsidRDefault="006C0873" w:rsidP="006C0873">
      <w:pPr>
        <w:numPr>
          <w:ilvl w:val="0"/>
          <w:numId w:val="1"/>
        </w:num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機構地址：</w:t>
      </w:r>
    </w:p>
    <w:p w:rsidR="006C0873" w:rsidRPr="00B75D7D" w:rsidRDefault="006C0873" w:rsidP="006C0873">
      <w:pPr>
        <w:numPr>
          <w:ilvl w:val="0"/>
          <w:numId w:val="1"/>
        </w:num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機構簡介：</w:t>
      </w:r>
    </w:p>
    <w:p w:rsidR="006C0873" w:rsidRPr="00B75D7D" w:rsidRDefault="006C0873" w:rsidP="006C0873">
      <w:pPr>
        <w:numPr>
          <w:ilvl w:val="0"/>
          <w:numId w:val="1"/>
        </w:num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機構任務：</w:t>
      </w:r>
    </w:p>
    <w:p w:rsidR="006C0873" w:rsidRPr="00B75D7D" w:rsidRDefault="006C0873" w:rsidP="006C0873">
      <w:pPr>
        <w:numPr>
          <w:ilvl w:val="0"/>
          <w:numId w:val="1"/>
        </w:num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選擇機構動機：</w:t>
      </w:r>
    </w:p>
    <w:p w:rsidR="006C0873" w:rsidRPr="00B75D7D" w:rsidRDefault="006C0873" w:rsidP="006C0873">
      <w:pPr>
        <w:numPr>
          <w:ilvl w:val="0"/>
          <w:numId w:val="1"/>
        </w:num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進行方式與內容：</w:t>
      </w:r>
    </w:p>
    <w:p w:rsidR="006C0873" w:rsidRPr="00B75D7D" w:rsidRDefault="006C0873" w:rsidP="006C0873">
      <w:pPr>
        <w:rPr>
          <w:rFonts w:ascii="標楷體" w:eastAsia="標楷體" w:hAnsi="標楷體"/>
        </w:rPr>
      </w:pPr>
    </w:p>
    <w:p w:rsidR="006C0873" w:rsidRDefault="006C0873" w:rsidP="006C0873">
      <w:pPr>
        <w:numPr>
          <w:ilvl w:val="0"/>
          <w:numId w:val="1"/>
        </w:numPr>
        <w:tabs>
          <w:tab w:val="clear" w:pos="480"/>
          <w:tab w:val="num" w:pos="540"/>
        </w:tabs>
        <w:ind w:left="1260" w:hanging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可服務日期：</w:t>
      </w:r>
    </w:p>
    <w:p w:rsidR="006C0873" w:rsidRPr="00B75D7D" w:rsidRDefault="006C0873" w:rsidP="006C0873">
      <w:pPr>
        <w:ind w:left="48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時間：每週</w:t>
      </w:r>
      <w:r w:rsidRPr="00B75D7D">
        <w:rPr>
          <w:rFonts w:ascii="標楷體" w:eastAsia="標楷體" w:hAnsi="標楷體" w:hint="eastAsia"/>
          <w:u w:val="single"/>
        </w:rPr>
        <w:t xml:space="preserve">     </w:t>
      </w:r>
      <w:r w:rsidRPr="00B75D7D">
        <w:rPr>
          <w:rFonts w:ascii="標楷體" w:eastAsia="標楷體" w:hAnsi="標楷體" w:hint="eastAsia"/>
        </w:rPr>
        <w:t>小時（上/下午</w:t>
      </w:r>
      <w:r w:rsidRPr="00B75D7D">
        <w:rPr>
          <w:rFonts w:ascii="標楷體" w:eastAsia="標楷體" w:hAnsi="標楷體" w:hint="eastAsia"/>
          <w:u w:val="single"/>
        </w:rPr>
        <w:t xml:space="preserve">    </w:t>
      </w:r>
      <w:r w:rsidRPr="00B75D7D">
        <w:rPr>
          <w:rFonts w:ascii="標楷體" w:eastAsia="標楷體" w:hAnsi="標楷體" w:hint="eastAsia"/>
        </w:rPr>
        <w:t>時至</w:t>
      </w:r>
      <w:r w:rsidRPr="00B75D7D">
        <w:rPr>
          <w:rFonts w:ascii="標楷體" w:eastAsia="標楷體" w:hAnsi="標楷體" w:hint="eastAsia"/>
          <w:u w:val="single"/>
        </w:rPr>
        <w:t xml:space="preserve">    </w:t>
      </w:r>
      <w:r w:rsidRPr="00B75D7D">
        <w:rPr>
          <w:rFonts w:ascii="標楷體" w:eastAsia="標楷體" w:hAnsi="標楷體" w:hint="eastAsia"/>
        </w:rPr>
        <w:t>時），共計完成</w:t>
      </w:r>
      <w:r w:rsidRPr="00B75D7D">
        <w:rPr>
          <w:rFonts w:ascii="標楷體" w:eastAsia="標楷體" w:hAnsi="標楷體" w:hint="eastAsia"/>
          <w:u w:val="single"/>
        </w:rPr>
        <w:t xml:space="preserve">　　　</w:t>
      </w:r>
      <w:r w:rsidRPr="00B75D7D">
        <w:rPr>
          <w:rFonts w:ascii="標楷體" w:eastAsia="標楷體" w:hAnsi="標楷體" w:hint="eastAsia"/>
        </w:rPr>
        <w:t>小時之「服務-學習」工作。</w:t>
      </w:r>
    </w:p>
    <w:p w:rsidR="006C0873" w:rsidRPr="00B75D7D" w:rsidRDefault="006C0873" w:rsidP="006C0873">
      <w:pPr>
        <w:numPr>
          <w:ilvl w:val="0"/>
          <w:numId w:val="1"/>
        </w:numPr>
        <w:tabs>
          <w:tab w:val="clear" w:pos="480"/>
          <w:tab w:val="num" w:pos="540"/>
        </w:tabs>
        <w:ind w:left="1260" w:hanging="126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預期學習目標：</w:t>
      </w:r>
    </w:p>
    <w:p w:rsidR="006C0873" w:rsidRPr="00B75D7D" w:rsidRDefault="006C0873" w:rsidP="006C0873">
      <w:pPr>
        <w:rPr>
          <w:rFonts w:ascii="標楷體" w:eastAsia="標楷體" w:hAnsi="標楷體"/>
        </w:rPr>
      </w:pPr>
    </w:p>
    <w:p w:rsidR="006C0873" w:rsidRPr="00B75D7D" w:rsidRDefault="006C0873" w:rsidP="006C0873">
      <w:pPr>
        <w:numPr>
          <w:ilvl w:val="0"/>
          <w:numId w:val="1"/>
        </w:numPr>
        <w:tabs>
          <w:tab w:val="clear" w:pos="480"/>
          <w:tab w:val="num" w:pos="540"/>
        </w:tabs>
        <w:ind w:left="1260" w:hanging="126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權利與義務：</w:t>
      </w:r>
    </w:p>
    <w:p w:rsidR="006C0873" w:rsidRPr="00B75D7D" w:rsidRDefault="006C0873" w:rsidP="006C0873">
      <w:pPr>
        <w:numPr>
          <w:ilvl w:val="0"/>
          <w:numId w:val="2"/>
        </w:numPr>
        <w:tabs>
          <w:tab w:val="clear" w:pos="960"/>
          <w:tab w:val="num" w:pos="567"/>
        </w:tabs>
        <w:ind w:hanging="96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本校學生</w:t>
      </w:r>
    </w:p>
    <w:p w:rsidR="006C0873" w:rsidRPr="00B75D7D" w:rsidRDefault="006C0873" w:rsidP="006C0873">
      <w:pPr>
        <w:ind w:leftChars="236" w:left="566" w:firstLineChars="207" w:firstLine="497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接受服務機構督導，在彼此尊重、平等、合作之基礎上從事「服務-學習」工作，要儘速瞭解服務機構與被服務對象之目標與問題，恪遵機構之相關規定與對所接觸資料應有之保密責任，約定之服務時間若必須更動，應事前通知服務機構督導，並提供替代時間。並在指導老師指導下從事「服務-學習」，並記錄服務日誌、撰寫相關報告等。</w:t>
      </w:r>
    </w:p>
    <w:p w:rsidR="006C0873" w:rsidRPr="00B75D7D" w:rsidRDefault="006C0873" w:rsidP="006C0873">
      <w:pPr>
        <w:numPr>
          <w:ilvl w:val="0"/>
          <w:numId w:val="2"/>
        </w:numPr>
        <w:tabs>
          <w:tab w:val="clear" w:pos="960"/>
          <w:tab w:val="num" w:pos="567"/>
        </w:tabs>
        <w:ind w:hanging="96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服務機構</w:t>
      </w:r>
    </w:p>
    <w:p w:rsidR="006C0873" w:rsidRPr="00B75D7D" w:rsidRDefault="006C0873" w:rsidP="006C0873">
      <w:pPr>
        <w:ind w:leftChars="236" w:left="566" w:firstLineChars="207" w:firstLine="497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督導本校學生進行「服務-學習」，提供相關資料、必要之訓練、防護措施與說明，並且安排學生直接接觸被服務對象之服務工作。</w:t>
      </w:r>
    </w:p>
    <w:p w:rsidR="006C0873" w:rsidRPr="00B75D7D" w:rsidRDefault="006C0873" w:rsidP="006C0873">
      <w:pPr>
        <w:numPr>
          <w:ilvl w:val="0"/>
          <w:numId w:val="1"/>
        </w:numPr>
        <w:tabs>
          <w:tab w:val="clear" w:pos="480"/>
          <w:tab w:val="num" w:pos="540"/>
        </w:tabs>
        <w:ind w:left="1980" w:hanging="1980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督導與評量：請服務機構督導擔任服務學生之指導與評量，並將結果通知指導老師，由指導老師總評「服務-學習」課程之成績。</w:t>
      </w:r>
    </w:p>
    <w:p w:rsidR="006C0873" w:rsidRPr="00B75D7D" w:rsidRDefault="006C0873" w:rsidP="006C0873">
      <w:pPr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立</w:t>
      </w:r>
      <w:r>
        <w:rPr>
          <w:rFonts w:ascii="標楷體" w:eastAsia="標楷體" w:hAnsi="標楷體" w:hint="eastAsia"/>
        </w:rPr>
        <w:t>協議</w:t>
      </w:r>
      <w:r w:rsidRPr="00B75D7D">
        <w:rPr>
          <w:rFonts w:ascii="標楷體" w:eastAsia="標楷體" w:hAnsi="標楷體" w:hint="eastAsia"/>
        </w:rPr>
        <w:t>人</w:t>
      </w:r>
    </w:p>
    <w:p w:rsidR="006C0873" w:rsidRPr="00B75D7D" w:rsidRDefault="006C0873" w:rsidP="006C0873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致理科技大學</w:t>
      </w:r>
      <w:r w:rsidRPr="00B75D7D">
        <w:rPr>
          <w:rFonts w:ascii="標楷體" w:eastAsia="標楷體" w:hAnsi="標楷體" w:hint="eastAsia"/>
        </w:rPr>
        <w:t xml:space="preserve">　　　　　　　　　　　　　　系</w:t>
      </w:r>
    </w:p>
    <w:p w:rsidR="006C0873" w:rsidRDefault="006C0873" w:rsidP="006C0873">
      <w:pPr>
        <w:spacing w:beforeLines="20" w:before="72"/>
        <w:rPr>
          <w:rFonts w:ascii="標楷體" w:eastAsia="標楷體" w:hAnsi="標楷體"/>
          <w:u w:val="single"/>
        </w:rPr>
      </w:pPr>
      <w:r w:rsidRPr="00B75D7D">
        <w:rPr>
          <w:rFonts w:ascii="標楷體" w:eastAsia="標楷體" w:hAnsi="標楷體" w:hint="eastAsia"/>
        </w:rPr>
        <w:t>指導老師：</w:t>
      </w:r>
      <w:r w:rsidRPr="00B75D7D">
        <w:rPr>
          <w:rFonts w:ascii="標楷體" w:eastAsia="標楷體" w:hAnsi="標楷體" w:hint="eastAsia"/>
          <w:u w:val="single"/>
        </w:rPr>
        <w:t xml:space="preserve">　　　　　　　　　　　　（簽章）</w:t>
      </w:r>
    </w:p>
    <w:p w:rsidR="006C0873" w:rsidRPr="00B75D7D" w:rsidRDefault="006C0873" w:rsidP="006C0873">
      <w:pPr>
        <w:spacing w:beforeLines="20" w:before="7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</w:t>
      </w:r>
      <w:r w:rsidRPr="00B75D7D">
        <w:rPr>
          <w:rFonts w:ascii="標楷體" w:eastAsia="標楷體" w:hAnsi="標楷體" w:hint="eastAsia"/>
        </w:rPr>
        <w:t>：</w:t>
      </w:r>
      <w:r w:rsidRPr="00B75D7D">
        <w:rPr>
          <w:rFonts w:ascii="標楷體" w:eastAsia="標楷體" w:hAnsi="標楷體" w:hint="eastAsia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B75D7D">
        <w:rPr>
          <w:rFonts w:ascii="標楷體" w:eastAsia="標楷體" w:hAnsi="標楷體" w:hint="eastAsia"/>
          <w:u w:val="single"/>
        </w:rPr>
        <w:t>（簽章）</w:t>
      </w:r>
    </w:p>
    <w:p w:rsidR="006C0873" w:rsidRPr="00B75D7D" w:rsidRDefault="006C0873" w:rsidP="006C0873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新北市板橋區文化路一段313號</w:t>
      </w:r>
    </w:p>
    <w:p w:rsidR="006C0873" w:rsidRPr="00B75D7D" w:rsidRDefault="006C0873" w:rsidP="006C0873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電話：</w:t>
      </w:r>
    </w:p>
    <w:p w:rsidR="006C0873" w:rsidRPr="00B75D7D" w:rsidRDefault="006C0873" w:rsidP="006C0873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E-mail：</w:t>
      </w:r>
    </w:p>
    <w:p w:rsidR="006C0873" w:rsidRPr="00B75D7D" w:rsidRDefault="006C0873" w:rsidP="006C0873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服務機構：</w:t>
      </w:r>
    </w:p>
    <w:p w:rsidR="006C0873" w:rsidRPr="00B75D7D" w:rsidRDefault="006C0873" w:rsidP="006C0873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督　　導：</w:t>
      </w:r>
      <w:r w:rsidRPr="00B75D7D">
        <w:rPr>
          <w:rFonts w:ascii="標楷體" w:eastAsia="標楷體" w:hAnsi="標楷體" w:hint="eastAsia"/>
          <w:u w:val="single"/>
        </w:rPr>
        <w:t xml:space="preserve">　　　　　　　　　　　　（簽章）</w:t>
      </w:r>
    </w:p>
    <w:p w:rsidR="006C0873" w:rsidRPr="00B75D7D" w:rsidRDefault="006C0873" w:rsidP="006C0873">
      <w:pPr>
        <w:spacing w:beforeLines="20" w:before="72"/>
        <w:rPr>
          <w:rFonts w:ascii="標楷體" w:eastAsia="標楷體" w:hAnsi="標楷體"/>
        </w:rPr>
      </w:pPr>
      <w:r w:rsidRPr="00B75D7D">
        <w:rPr>
          <w:rFonts w:ascii="標楷體" w:eastAsia="標楷體" w:hAnsi="標楷體" w:hint="eastAsia"/>
        </w:rPr>
        <w:t>地址：</w:t>
      </w:r>
    </w:p>
    <w:p w:rsidR="006C0873" w:rsidRDefault="006C0873" w:rsidP="006C0873">
      <w:pPr>
        <w:spacing w:beforeLines="20" w:before="72"/>
      </w:pPr>
      <w:r w:rsidRPr="00B75D7D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</w:rPr>
        <w:t xml:space="preserve">                 </w:t>
      </w:r>
      <w:r w:rsidRPr="00B75D7D">
        <w:rPr>
          <w:rFonts w:ascii="標楷體" w:eastAsia="標楷體" w:hAnsi="標楷體" w:hint="eastAsia"/>
        </w:rPr>
        <w:t>E-mail：</w:t>
      </w:r>
    </w:p>
    <w:p w:rsidR="006C0873" w:rsidRPr="004B3C70" w:rsidRDefault="006C0873" w:rsidP="006C0873">
      <w:pPr>
        <w:widowControl/>
        <w:rPr>
          <w:rFonts w:ascii="微軟正黑體" w:eastAsia="微軟正黑體" w:hAnsi="微軟正黑體"/>
          <w:b/>
          <w:sz w:val="36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br w:type="page"/>
      </w:r>
      <w:r w:rsidRPr="004B3C70">
        <w:rPr>
          <w:rFonts w:ascii="微軟正黑體" w:eastAsia="微軟正黑體" w:hAnsi="微軟正黑體" w:hint="eastAsia"/>
          <w:b/>
          <w:sz w:val="36"/>
        </w:rPr>
        <w:lastRenderedPageBreak/>
        <w:t>志願服務</w:t>
      </w:r>
      <w:proofErr w:type="gramStart"/>
      <w:r w:rsidRPr="004B3C70">
        <w:rPr>
          <w:rFonts w:ascii="微軟正黑體" w:eastAsia="微軟正黑體" w:hAnsi="微軟正黑體" w:hint="eastAsia"/>
          <w:b/>
          <w:sz w:val="36"/>
        </w:rPr>
        <w:t>紀錄冊時</w:t>
      </w:r>
      <w:proofErr w:type="gramEnd"/>
      <w:r w:rsidRPr="004B3C70">
        <w:rPr>
          <w:rFonts w:ascii="微軟正黑體" w:eastAsia="微軟正黑體" w:hAnsi="微軟正黑體" w:hint="eastAsia"/>
          <w:b/>
          <w:sz w:val="36"/>
        </w:rPr>
        <w:t>數條</w:t>
      </w:r>
      <w:r>
        <w:rPr>
          <w:rFonts w:ascii="微軟正黑體" w:eastAsia="微軟正黑體" w:hAnsi="微軟正黑體" w:hint="eastAsia"/>
          <w:b/>
          <w:sz w:val="36"/>
        </w:rPr>
        <w:t>範例</w:t>
      </w:r>
    </w:p>
    <w:p w:rsidR="006C0873" w:rsidRDefault="006C0873" w:rsidP="006C0873">
      <w:pPr>
        <w:ind w:firstLineChars="200" w:firstLine="560"/>
        <w:rPr>
          <w:rFonts w:ascii="微軟正黑體" w:eastAsia="微軟正黑體" w:hAnsi="微軟正黑體"/>
          <w:b/>
          <w:sz w:val="28"/>
        </w:rPr>
      </w:pPr>
      <w:r w:rsidRPr="004B3C70">
        <w:rPr>
          <w:rFonts w:ascii="微軟正黑體" w:eastAsia="微軟正黑體" w:hAnsi="微軟正黑體" w:hint="eastAsia"/>
          <w:b/>
          <w:sz w:val="28"/>
        </w:rPr>
        <w:t>敬請同學於服務結束前一</w:t>
      </w:r>
      <w:proofErr w:type="gramStart"/>
      <w:r w:rsidRPr="004B3C70">
        <w:rPr>
          <w:rFonts w:ascii="微軟正黑體" w:eastAsia="微軟正黑體" w:hAnsi="微軟正黑體" w:hint="eastAsia"/>
          <w:b/>
          <w:sz w:val="28"/>
        </w:rPr>
        <w:t>週</w:t>
      </w:r>
      <w:proofErr w:type="gramEnd"/>
      <w:r w:rsidRPr="004B3C70">
        <w:rPr>
          <w:rFonts w:ascii="微軟正黑體" w:eastAsia="微軟正黑體" w:hAnsi="微軟正黑體" w:hint="eastAsia"/>
          <w:b/>
          <w:sz w:val="28"/>
        </w:rPr>
        <w:t>，將時數條的內容打好後，用電子郵件或是印出，在最後一天服務的時候拿給機構用印，並將服務時數條保留好，以便之後張貼在您的志願服務</w:t>
      </w:r>
      <w:proofErr w:type="gramStart"/>
      <w:r w:rsidRPr="004B3C70">
        <w:rPr>
          <w:rFonts w:ascii="微軟正黑體" w:eastAsia="微軟正黑體" w:hAnsi="微軟正黑體" w:hint="eastAsia"/>
          <w:b/>
          <w:sz w:val="28"/>
        </w:rPr>
        <w:t>紀錄冊</w:t>
      </w:r>
      <w:proofErr w:type="gramEnd"/>
      <w:r w:rsidRPr="004B3C70">
        <w:rPr>
          <w:rFonts w:ascii="微軟正黑體" w:eastAsia="微軟正黑體" w:hAnsi="微軟正黑體" w:hint="eastAsia"/>
          <w:b/>
          <w:sz w:val="28"/>
        </w:rPr>
        <w:t>上，以累計您在學期間的服務時數。</w:t>
      </w:r>
    </w:p>
    <w:p w:rsidR="006C0873" w:rsidRPr="004B3C70" w:rsidRDefault="006C0873" w:rsidP="006C0873">
      <w:pPr>
        <w:ind w:firstLineChars="200" w:firstLine="56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如有問題，可來電洽詢學</w:t>
      </w:r>
      <w:proofErr w:type="gramStart"/>
      <w:r>
        <w:rPr>
          <w:rFonts w:ascii="微軟正黑體" w:eastAsia="微軟正黑體" w:hAnsi="微軟正黑體" w:hint="eastAsia"/>
          <w:b/>
          <w:sz w:val="28"/>
        </w:rPr>
        <w:t>務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>處課外活動指導組（02</w:t>
      </w:r>
      <w:r>
        <w:rPr>
          <w:rFonts w:ascii="微軟正黑體" w:eastAsia="微軟正黑體" w:hAnsi="微軟正黑體"/>
          <w:b/>
          <w:sz w:val="28"/>
        </w:rPr>
        <w:t>）</w:t>
      </w:r>
      <w:r>
        <w:rPr>
          <w:rFonts w:ascii="微軟正黑體" w:eastAsia="微軟正黑體" w:hAnsi="微軟正黑體" w:hint="eastAsia"/>
          <w:b/>
          <w:sz w:val="28"/>
        </w:rPr>
        <w:t>2257-6167分機1514</w:t>
      </w:r>
    </w:p>
    <w:p w:rsidR="006C0873" w:rsidRDefault="006C0873" w:rsidP="006C0873"/>
    <w:tbl>
      <w:tblPr>
        <w:tblW w:w="0" w:type="auto"/>
        <w:tblBorders>
          <w:top w:val="double" w:sz="12" w:space="0" w:color="auto"/>
          <w:left w:val="single" w:sz="4" w:space="0" w:color="auto"/>
          <w:bottom w:val="double" w:sz="12" w:space="0" w:color="auto"/>
          <w:right w:val="single" w:sz="4" w:space="0" w:color="auto"/>
          <w:insideH w:val="doub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1559"/>
        <w:gridCol w:w="1062"/>
        <w:gridCol w:w="596"/>
        <w:gridCol w:w="997"/>
        <w:gridCol w:w="1287"/>
      </w:tblGrid>
      <w:tr w:rsidR="006C0873" w:rsidRPr="00C70C41" w:rsidTr="00A0555A">
        <w:trPr>
          <w:trHeight w:val="197"/>
        </w:trPr>
        <w:tc>
          <w:tcPr>
            <w:tcW w:w="454" w:type="dxa"/>
            <w:vAlign w:val="center"/>
          </w:tcPr>
          <w:p w:rsidR="006C0873" w:rsidRPr="00D24B87" w:rsidRDefault="006C0873" w:rsidP="00A0555A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序號</w:t>
            </w:r>
          </w:p>
        </w:tc>
        <w:tc>
          <w:tcPr>
            <w:tcW w:w="850" w:type="dxa"/>
            <w:vAlign w:val="center"/>
          </w:tcPr>
          <w:p w:rsidR="006C0873" w:rsidRPr="00D24B87" w:rsidRDefault="006C0873" w:rsidP="00A0555A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vAlign w:val="center"/>
          </w:tcPr>
          <w:p w:rsidR="006C0873" w:rsidRDefault="006C0873" w:rsidP="00A0555A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服務項目</w:t>
            </w:r>
          </w:p>
        </w:tc>
        <w:tc>
          <w:tcPr>
            <w:tcW w:w="1062" w:type="dxa"/>
            <w:vAlign w:val="center"/>
          </w:tcPr>
          <w:p w:rsidR="006C0873" w:rsidRDefault="006C0873" w:rsidP="00A0555A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服務日期</w:t>
            </w:r>
          </w:p>
          <w:p w:rsidR="006C0873" w:rsidRPr="009A5F21" w:rsidRDefault="006C0873" w:rsidP="00A0555A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（不能超過</w:t>
            </w:r>
            <w:r>
              <w:rPr>
                <w:rFonts w:eastAsia="華康細圓體(P)" w:hint="eastAsia"/>
                <w:sz w:val="18"/>
                <w:szCs w:val="18"/>
              </w:rPr>
              <w:t>1</w:t>
            </w:r>
            <w:r>
              <w:rPr>
                <w:rFonts w:eastAsia="華康細圓體(P)" w:hint="eastAsia"/>
                <w:sz w:val="18"/>
                <w:szCs w:val="18"/>
              </w:rPr>
              <w:t>個星期）</w:t>
            </w:r>
          </w:p>
        </w:tc>
        <w:tc>
          <w:tcPr>
            <w:tcW w:w="596" w:type="dxa"/>
            <w:vAlign w:val="center"/>
          </w:tcPr>
          <w:p w:rsidR="006C0873" w:rsidRDefault="006C0873" w:rsidP="00A0555A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服務</w:t>
            </w:r>
          </w:p>
          <w:p w:rsidR="006C0873" w:rsidRPr="00D24B87" w:rsidRDefault="006C0873" w:rsidP="00A0555A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時數</w:t>
            </w:r>
          </w:p>
        </w:tc>
        <w:tc>
          <w:tcPr>
            <w:tcW w:w="997" w:type="dxa"/>
            <w:vAlign w:val="center"/>
          </w:tcPr>
          <w:p w:rsidR="006C0873" w:rsidRDefault="006C0873" w:rsidP="00A0555A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服務</w:t>
            </w:r>
          </w:p>
          <w:p w:rsidR="006C0873" w:rsidRPr="00D24B87" w:rsidRDefault="006C0873" w:rsidP="00A0555A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運用單位</w:t>
            </w:r>
          </w:p>
        </w:tc>
        <w:tc>
          <w:tcPr>
            <w:tcW w:w="1287" w:type="dxa"/>
            <w:vAlign w:val="center"/>
          </w:tcPr>
          <w:p w:rsidR="006C0873" w:rsidRPr="00D24B87" w:rsidRDefault="006C0873" w:rsidP="00A0555A">
            <w:pPr>
              <w:spacing w:line="240" w:lineRule="exact"/>
              <w:jc w:val="distribute"/>
              <w:rPr>
                <w:rFonts w:eastAsia="華康細圓體(P)"/>
                <w:sz w:val="18"/>
                <w:szCs w:val="18"/>
              </w:rPr>
            </w:pPr>
            <w:r w:rsidRPr="00D24B87">
              <w:rPr>
                <w:rFonts w:eastAsia="華康細圓體(P)" w:hint="eastAsia"/>
                <w:sz w:val="18"/>
                <w:szCs w:val="18"/>
              </w:rPr>
              <w:t>登錄人簽章</w:t>
            </w:r>
          </w:p>
        </w:tc>
      </w:tr>
      <w:tr w:rsidR="006C0873" w:rsidRPr="00C70C41" w:rsidTr="00A0555A">
        <w:trPr>
          <w:trHeight w:val="720"/>
        </w:trPr>
        <w:tc>
          <w:tcPr>
            <w:tcW w:w="454" w:type="dxa"/>
          </w:tcPr>
          <w:p w:rsidR="006C0873" w:rsidRPr="00FD7C32" w:rsidRDefault="006C0873" w:rsidP="00A0555A">
            <w:p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  <w:r>
              <w:rPr>
                <w:rFonts w:eastAsia="華康細圓體(P)" w:hint="eastAsia"/>
                <w:spacing w:val="-4"/>
                <w:sz w:val="18"/>
                <w:szCs w:val="18"/>
              </w:rPr>
              <w:t>範例</w:t>
            </w:r>
          </w:p>
        </w:tc>
        <w:tc>
          <w:tcPr>
            <w:tcW w:w="850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  <w:proofErr w:type="gramStart"/>
            <w:r w:rsidRPr="009A5F21">
              <w:rPr>
                <w:rFonts w:eastAsia="華康細圓體(P)" w:hint="eastAsia"/>
                <w:sz w:val="22"/>
              </w:rPr>
              <w:t>范</w:t>
            </w:r>
            <w:proofErr w:type="gramEnd"/>
            <w:r>
              <w:rPr>
                <w:rFonts w:eastAsia="華康細圓體(P)" w:hint="eastAsia"/>
                <w:sz w:val="22"/>
              </w:rPr>
              <w:t>○○</w:t>
            </w:r>
          </w:p>
        </w:tc>
        <w:tc>
          <w:tcPr>
            <w:tcW w:w="1559" w:type="dxa"/>
            <w:vAlign w:val="center"/>
          </w:tcPr>
          <w:p w:rsidR="006C0873" w:rsidRDefault="006C0873" w:rsidP="00A0555A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  <w:r>
              <w:rPr>
                <w:rFonts w:eastAsia="華康細圓體(P)" w:hint="eastAsia"/>
                <w:sz w:val="18"/>
                <w:szCs w:val="18"/>
              </w:rPr>
              <w:t>擔任本校「圓孩子讀書夢之國小課後輔導」計畫學童課業輔導志工老師</w:t>
            </w:r>
          </w:p>
        </w:tc>
        <w:tc>
          <w:tcPr>
            <w:tcW w:w="1062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  <w:r w:rsidRPr="009A5F21">
              <w:rPr>
                <w:rFonts w:eastAsia="華康細圓體(P)" w:hint="eastAsia"/>
                <w:sz w:val="18"/>
                <w:szCs w:val="18"/>
              </w:rPr>
              <w:t>98</w:t>
            </w:r>
            <w:r w:rsidRPr="009A5F21">
              <w:rPr>
                <w:rFonts w:eastAsia="華康細圓體(P)" w:hint="eastAsia"/>
                <w:sz w:val="18"/>
                <w:szCs w:val="18"/>
              </w:rPr>
              <w:t>年</w:t>
            </w:r>
            <w:r w:rsidRPr="009A5F21">
              <w:rPr>
                <w:rFonts w:eastAsia="華康細圓體(P)" w:hint="eastAsia"/>
                <w:sz w:val="18"/>
                <w:szCs w:val="18"/>
              </w:rPr>
              <w:t>9</w:t>
            </w:r>
            <w:r w:rsidRPr="009A5F21">
              <w:rPr>
                <w:rFonts w:eastAsia="華康細圓體(P)" w:hint="eastAsia"/>
                <w:sz w:val="18"/>
                <w:szCs w:val="18"/>
              </w:rPr>
              <w:t>月</w:t>
            </w:r>
            <w:r w:rsidRPr="009A5F21">
              <w:rPr>
                <w:rFonts w:eastAsia="華康細圓體(P)" w:hint="eastAsia"/>
                <w:sz w:val="18"/>
                <w:szCs w:val="18"/>
              </w:rPr>
              <w:t>15</w:t>
            </w:r>
            <w:r w:rsidRPr="009A5F21">
              <w:rPr>
                <w:rFonts w:eastAsia="華康細圓體(P)" w:hint="eastAsia"/>
                <w:sz w:val="18"/>
                <w:szCs w:val="18"/>
              </w:rPr>
              <w:t>日</w:t>
            </w:r>
          </w:p>
        </w:tc>
        <w:tc>
          <w:tcPr>
            <w:tcW w:w="596" w:type="dxa"/>
            <w:vAlign w:val="center"/>
          </w:tcPr>
          <w:p w:rsidR="006C0873" w:rsidRPr="00087734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  <w:r w:rsidRPr="00087734">
              <w:rPr>
                <w:rFonts w:eastAsia="華康細圓體(P)"/>
                <w:sz w:val="22"/>
              </w:rPr>
              <w:t xml:space="preserve">44 </w:t>
            </w:r>
          </w:p>
        </w:tc>
        <w:tc>
          <w:tcPr>
            <w:tcW w:w="997" w:type="dxa"/>
            <w:vAlign w:val="center"/>
          </w:tcPr>
          <w:p w:rsidR="006C0873" w:rsidRPr="005C0626" w:rsidRDefault="006C0873" w:rsidP="00A0555A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  <w:r>
              <w:rPr>
                <w:rFonts w:eastAsia="華康細圓體(P)" w:hint="eastAsia"/>
                <w:sz w:val="20"/>
              </w:rPr>
              <w:t>○○機構</w:t>
            </w:r>
          </w:p>
        </w:tc>
        <w:tc>
          <w:tcPr>
            <w:tcW w:w="1287" w:type="dxa"/>
            <w:vAlign w:val="center"/>
          </w:tcPr>
          <w:p w:rsidR="006C0873" w:rsidRPr="00C70C41" w:rsidRDefault="006C0873" w:rsidP="00A0555A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6C0873" w:rsidRPr="00C70C41" w:rsidTr="00A0555A">
        <w:trPr>
          <w:trHeight w:val="720"/>
        </w:trPr>
        <w:tc>
          <w:tcPr>
            <w:tcW w:w="454" w:type="dxa"/>
          </w:tcPr>
          <w:p w:rsidR="006C0873" w:rsidRPr="00FD7C32" w:rsidRDefault="006C0873" w:rsidP="006C0873">
            <w:pPr>
              <w:numPr>
                <w:ilvl w:val="0"/>
                <w:numId w:val="3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C0873" w:rsidRDefault="006C0873" w:rsidP="00A0555A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6C0873" w:rsidRPr="00C9440D" w:rsidRDefault="006C0873" w:rsidP="00A0555A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C0873" w:rsidRPr="00087734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7" w:type="dxa"/>
            <w:vAlign w:val="center"/>
          </w:tcPr>
          <w:p w:rsidR="006C0873" w:rsidRPr="005C0626" w:rsidRDefault="006C0873" w:rsidP="00A0555A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6C0873" w:rsidRPr="00C70C41" w:rsidRDefault="006C0873" w:rsidP="00A0555A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6C0873" w:rsidRPr="00C70C41" w:rsidTr="00A0555A">
        <w:trPr>
          <w:trHeight w:val="720"/>
        </w:trPr>
        <w:tc>
          <w:tcPr>
            <w:tcW w:w="454" w:type="dxa"/>
          </w:tcPr>
          <w:p w:rsidR="006C0873" w:rsidRPr="00FD7C32" w:rsidRDefault="006C0873" w:rsidP="006C0873">
            <w:pPr>
              <w:numPr>
                <w:ilvl w:val="0"/>
                <w:numId w:val="3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C0873" w:rsidRDefault="006C0873" w:rsidP="00A0555A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6C0873" w:rsidRPr="00C9440D" w:rsidRDefault="006C0873" w:rsidP="00A0555A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C0873" w:rsidRPr="00087734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7" w:type="dxa"/>
            <w:vAlign w:val="center"/>
          </w:tcPr>
          <w:p w:rsidR="006C0873" w:rsidRPr="005C0626" w:rsidRDefault="006C0873" w:rsidP="00A0555A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6C0873" w:rsidRPr="00C70C41" w:rsidRDefault="006C0873" w:rsidP="00A0555A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6C0873" w:rsidRPr="00C70C41" w:rsidTr="00A0555A">
        <w:trPr>
          <w:trHeight w:val="720"/>
        </w:trPr>
        <w:tc>
          <w:tcPr>
            <w:tcW w:w="454" w:type="dxa"/>
          </w:tcPr>
          <w:p w:rsidR="006C0873" w:rsidRPr="00FD7C32" w:rsidRDefault="006C0873" w:rsidP="006C0873">
            <w:pPr>
              <w:numPr>
                <w:ilvl w:val="0"/>
                <w:numId w:val="3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C0873" w:rsidRDefault="006C0873" w:rsidP="00A0555A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6C0873" w:rsidRPr="00042A25" w:rsidRDefault="006C0873" w:rsidP="00A0555A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C0873" w:rsidRPr="00087734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7" w:type="dxa"/>
            <w:vAlign w:val="center"/>
          </w:tcPr>
          <w:p w:rsidR="006C0873" w:rsidRPr="005C0626" w:rsidRDefault="006C0873" w:rsidP="00A0555A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6C0873" w:rsidRPr="00C70C41" w:rsidRDefault="006C0873" w:rsidP="00A0555A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6C0873" w:rsidRPr="00C70C41" w:rsidTr="00A0555A">
        <w:trPr>
          <w:trHeight w:val="720"/>
        </w:trPr>
        <w:tc>
          <w:tcPr>
            <w:tcW w:w="454" w:type="dxa"/>
          </w:tcPr>
          <w:p w:rsidR="006C0873" w:rsidRPr="00FD7C32" w:rsidRDefault="006C0873" w:rsidP="006C0873">
            <w:pPr>
              <w:numPr>
                <w:ilvl w:val="0"/>
                <w:numId w:val="3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C0873" w:rsidRDefault="006C0873" w:rsidP="00A0555A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6C0873" w:rsidRPr="00042A25" w:rsidRDefault="006C0873" w:rsidP="00A0555A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C0873" w:rsidRPr="00087734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7" w:type="dxa"/>
            <w:vAlign w:val="center"/>
          </w:tcPr>
          <w:p w:rsidR="006C0873" w:rsidRPr="005C0626" w:rsidRDefault="006C0873" w:rsidP="00A0555A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6C0873" w:rsidRPr="00C70C41" w:rsidRDefault="006C0873" w:rsidP="00A0555A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6C0873" w:rsidRPr="00C70C41" w:rsidTr="00A0555A">
        <w:trPr>
          <w:trHeight w:val="720"/>
        </w:trPr>
        <w:tc>
          <w:tcPr>
            <w:tcW w:w="454" w:type="dxa"/>
          </w:tcPr>
          <w:p w:rsidR="006C0873" w:rsidRPr="00FD7C32" w:rsidRDefault="006C0873" w:rsidP="006C0873">
            <w:pPr>
              <w:numPr>
                <w:ilvl w:val="0"/>
                <w:numId w:val="3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C0873" w:rsidRDefault="006C0873" w:rsidP="00A0555A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C0873" w:rsidRPr="00087734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7" w:type="dxa"/>
            <w:vAlign w:val="center"/>
          </w:tcPr>
          <w:p w:rsidR="006C0873" w:rsidRPr="005C0626" w:rsidRDefault="006C0873" w:rsidP="00A0555A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6C0873" w:rsidRPr="00C70C41" w:rsidRDefault="006C0873" w:rsidP="00A0555A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6C0873" w:rsidRPr="00C70C41" w:rsidTr="00A0555A">
        <w:trPr>
          <w:trHeight w:val="720"/>
        </w:trPr>
        <w:tc>
          <w:tcPr>
            <w:tcW w:w="454" w:type="dxa"/>
          </w:tcPr>
          <w:p w:rsidR="006C0873" w:rsidRPr="00FD7C32" w:rsidRDefault="006C0873" w:rsidP="006C0873">
            <w:pPr>
              <w:numPr>
                <w:ilvl w:val="0"/>
                <w:numId w:val="3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C0873" w:rsidRDefault="006C0873" w:rsidP="00A0555A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C0873" w:rsidRPr="00087734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7" w:type="dxa"/>
            <w:vAlign w:val="center"/>
          </w:tcPr>
          <w:p w:rsidR="006C0873" w:rsidRPr="005C0626" w:rsidRDefault="006C0873" w:rsidP="00A0555A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6C0873" w:rsidRPr="00C70C41" w:rsidRDefault="006C0873" w:rsidP="00A0555A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6C0873" w:rsidRPr="00C70C41" w:rsidTr="00A0555A">
        <w:trPr>
          <w:trHeight w:val="720"/>
        </w:trPr>
        <w:tc>
          <w:tcPr>
            <w:tcW w:w="454" w:type="dxa"/>
          </w:tcPr>
          <w:p w:rsidR="006C0873" w:rsidRPr="00FD7C32" w:rsidRDefault="006C0873" w:rsidP="006C0873">
            <w:pPr>
              <w:numPr>
                <w:ilvl w:val="0"/>
                <w:numId w:val="3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C0873" w:rsidRDefault="006C0873" w:rsidP="00A0555A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C0873" w:rsidRPr="00087734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7" w:type="dxa"/>
            <w:vAlign w:val="center"/>
          </w:tcPr>
          <w:p w:rsidR="006C0873" w:rsidRPr="005C0626" w:rsidRDefault="006C0873" w:rsidP="00A0555A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6C0873" w:rsidRPr="00C70C41" w:rsidRDefault="006C0873" w:rsidP="00A0555A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  <w:tr w:rsidR="006C0873" w:rsidRPr="00C70C41" w:rsidTr="00A0555A">
        <w:trPr>
          <w:trHeight w:val="720"/>
        </w:trPr>
        <w:tc>
          <w:tcPr>
            <w:tcW w:w="454" w:type="dxa"/>
          </w:tcPr>
          <w:p w:rsidR="006C0873" w:rsidRPr="00FD7C32" w:rsidRDefault="006C0873" w:rsidP="006C0873">
            <w:pPr>
              <w:numPr>
                <w:ilvl w:val="0"/>
                <w:numId w:val="3"/>
              </w:numPr>
              <w:jc w:val="distribute"/>
              <w:rPr>
                <w:rFonts w:eastAsia="華康細圓體(P)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C0873" w:rsidRDefault="006C0873" w:rsidP="00A0555A">
            <w:pPr>
              <w:spacing w:line="240" w:lineRule="exact"/>
              <w:jc w:val="both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6C0873" w:rsidRPr="009A5F21" w:rsidRDefault="006C0873" w:rsidP="00A0555A">
            <w:pPr>
              <w:spacing w:line="240" w:lineRule="exact"/>
              <w:jc w:val="center"/>
              <w:rPr>
                <w:rFonts w:eastAsia="華康細圓體(P)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6C0873" w:rsidRPr="00087734" w:rsidRDefault="006C0873" w:rsidP="00A0555A">
            <w:pPr>
              <w:spacing w:line="240" w:lineRule="exact"/>
              <w:jc w:val="center"/>
              <w:rPr>
                <w:rFonts w:eastAsia="華康細圓體(P)"/>
                <w:sz w:val="22"/>
              </w:rPr>
            </w:pPr>
          </w:p>
        </w:tc>
        <w:tc>
          <w:tcPr>
            <w:tcW w:w="997" w:type="dxa"/>
            <w:vAlign w:val="center"/>
          </w:tcPr>
          <w:p w:rsidR="006C0873" w:rsidRPr="005C0626" w:rsidRDefault="006C0873" w:rsidP="00A0555A">
            <w:pPr>
              <w:spacing w:line="260" w:lineRule="exact"/>
              <w:jc w:val="distribute"/>
              <w:rPr>
                <w:rFonts w:eastAsia="華康細圓體(P)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6C0873" w:rsidRPr="00C70C41" w:rsidRDefault="006C0873" w:rsidP="00A0555A">
            <w:pPr>
              <w:spacing w:line="260" w:lineRule="exact"/>
              <w:jc w:val="center"/>
              <w:rPr>
                <w:rFonts w:eastAsia="華康細圓體(P)"/>
                <w:sz w:val="20"/>
              </w:rPr>
            </w:pPr>
          </w:p>
        </w:tc>
      </w:tr>
    </w:tbl>
    <w:p w:rsidR="006C0873" w:rsidRDefault="006C0873" w:rsidP="006C0873"/>
    <w:p w:rsidR="006C0873" w:rsidRDefault="006C0873" w:rsidP="006C0873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  <w:bookmarkStart w:id="0" w:name="_GoBack"/>
      <w:bookmarkEnd w:id="0"/>
    </w:p>
    <w:sectPr w:rsidR="006C0873" w:rsidSect="006C08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5AC"/>
    <w:multiLevelType w:val="hybridMultilevel"/>
    <w:tmpl w:val="BA6EB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902855"/>
    <w:multiLevelType w:val="hybridMultilevel"/>
    <w:tmpl w:val="D292E144"/>
    <w:lvl w:ilvl="0" w:tplc="FC84EE2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9264700"/>
    <w:multiLevelType w:val="hybridMultilevel"/>
    <w:tmpl w:val="508C86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73"/>
    <w:rsid w:val="006C0873"/>
    <w:rsid w:val="00F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7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7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2016-10-05T03:18:00Z</dcterms:created>
  <dcterms:modified xsi:type="dcterms:W3CDTF">2016-10-05T03:18:00Z</dcterms:modified>
</cp:coreProperties>
</file>