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0E8" w:rsidRDefault="006904BE" w:rsidP="007F600B">
      <w:pPr>
        <w:pStyle w:val="Default"/>
        <w:snapToGrid w:val="0"/>
        <w:spacing w:afterLines="50" w:after="120"/>
        <w:jc w:val="center"/>
        <w:rPr>
          <w:rFonts w:ascii="標楷體" w:eastAsia="標楷體" w:hAnsi="標楷體"/>
          <w:sz w:val="34"/>
          <w:szCs w:val="34"/>
        </w:rPr>
      </w:pPr>
      <w:r w:rsidRPr="00E040E8">
        <w:rPr>
          <w:rFonts w:ascii="標楷體" w:eastAsia="標楷體" w:hAnsi="標楷體" w:hint="eastAsia"/>
          <w:sz w:val="34"/>
          <w:szCs w:val="34"/>
        </w:rPr>
        <w:t>致理科技大學</w:t>
      </w:r>
      <w:r w:rsidR="00E040E8" w:rsidRPr="00E040E8">
        <w:rPr>
          <w:rFonts w:ascii="標楷體" w:eastAsia="標楷體" w:hAnsi="標楷體" w:hint="eastAsia"/>
          <w:sz w:val="34"/>
          <w:szCs w:val="34"/>
        </w:rPr>
        <w:t>學</w:t>
      </w:r>
      <w:r w:rsidR="00E040E8" w:rsidRPr="00E040E8">
        <w:rPr>
          <w:rFonts w:ascii="標楷體" w:eastAsia="標楷體" w:hAnsi="標楷體"/>
          <w:sz w:val="34"/>
          <w:szCs w:val="34"/>
        </w:rPr>
        <w:t>生</w:t>
      </w:r>
      <w:r w:rsidR="00E040E8" w:rsidRPr="00E040E8">
        <w:rPr>
          <w:rFonts w:ascii="標楷體" w:eastAsia="標楷體" w:hAnsi="標楷體" w:hint="eastAsia"/>
          <w:sz w:val="34"/>
          <w:szCs w:val="34"/>
        </w:rPr>
        <w:t>申</w:t>
      </w:r>
      <w:r w:rsidR="00E040E8" w:rsidRPr="00E040E8">
        <w:rPr>
          <w:rFonts w:ascii="標楷體" w:eastAsia="標楷體" w:hAnsi="標楷體"/>
          <w:sz w:val="34"/>
          <w:szCs w:val="34"/>
        </w:rPr>
        <w:t>請</w:t>
      </w:r>
      <w:r w:rsidRPr="00E040E8">
        <w:rPr>
          <w:rFonts w:ascii="標楷體" w:eastAsia="標楷體" w:hAnsi="標楷體" w:hint="eastAsia"/>
          <w:sz w:val="34"/>
          <w:szCs w:val="34"/>
        </w:rPr>
        <w:t>「</w:t>
      </w:r>
      <w:r w:rsidR="00464D92">
        <w:rPr>
          <w:rFonts w:ascii="標楷體" w:eastAsia="標楷體" w:hAnsi="標楷體" w:hint="eastAsia"/>
          <w:sz w:val="34"/>
          <w:szCs w:val="34"/>
        </w:rPr>
        <w:t>公益信託卓氏教育基金清寒學生獎助學金</w:t>
      </w:r>
      <w:r w:rsidRPr="00E040E8">
        <w:rPr>
          <w:rFonts w:ascii="標楷體" w:eastAsia="標楷體" w:hAnsi="標楷體" w:hint="eastAsia"/>
          <w:sz w:val="34"/>
          <w:szCs w:val="34"/>
        </w:rPr>
        <w:t>」</w:t>
      </w:r>
    </w:p>
    <w:p w:rsidR="006904BE" w:rsidRDefault="00E040E8" w:rsidP="007F600B">
      <w:pPr>
        <w:pStyle w:val="Default"/>
        <w:snapToGrid w:val="0"/>
        <w:spacing w:afterLines="100" w:after="240"/>
        <w:jc w:val="center"/>
        <w:rPr>
          <w:rFonts w:ascii="標楷體" w:eastAsia="標楷體" w:hAnsi="標楷體"/>
          <w:sz w:val="34"/>
          <w:szCs w:val="34"/>
        </w:rPr>
      </w:pPr>
      <w:r w:rsidRPr="00E040E8">
        <w:rPr>
          <w:rFonts w:ascii="標楷體" w:eastAsia="標楷體" w:hAnsi="標楷體" w:hint="eastAsia"/>
          <w:sz w:val="34"/>
          <w:szCs w:val="34"/>
        </w:rPr>
        <w:t>遴選</w:t>
      </w:r>
      <w:r w:rsidR="00884161" w:rsidRPr="00E040E8">
        <w:rPr>
          <w:rFonts w:ascii="標楷體" w:eastAsia="標楷體" w:hAnsi="標楷體" w:hint="eastAsia"/>
          <w:sz w:val="34"/>
          <w:szCs w:val="34"/>
        </w:rPr>
        <w:t>試</w:t>
      </w:r>
      <w:r w:rsidR="00884161" w:rsidRPr="00E040E8">
        <w:rPr>
          <w:rFonts w:ascii="標楷體" w:eastAsia="標楷體" w:hAnsi="標楷體"/>
          <w:sz w:val="34"/>
          <w:szCs w:val="34"/>
        </w:rPr>
        <w:t>辦</w:t>
      </w:r>
      <w:r w:rsidR="006904BE" w:rsidRPr="00E040E8">
        <w:rPr>
          <w:rFonts w:ascii="標楷體" w:eastAsia="標楷體" w:hAnsi="標楷體" w:hint="eastAsia"/>
          <w:sz w:val="34"/>
          <w:szCs w:val="34"/>
        </w:rPr>
        <w:t>要點</w:t>
      </w:r>
    </w:p>
    <w:p w:rsidR="00D26A69" w:rsidRDefault="00F3673A" w:rsidP="00D26A69">
      <w:pPr>
        <w:pStyle w:val="Default"/>
        <w:snapToGrid w:val="0"/>
        <w:spacing w:afterLines="100" w:after="240"/>
        <w:jc w:val="right"/>
        <w:rPr>
          <w:rFonts w:ascii="標楷體" w:eastAsia="標楷體" w:hAnsi="標楷體"/>
          <w:sz w:val="22"/>
          <w:szCs w:val="34"/>
        </w:rPr>
      </w:pPr>
      <w:r>
        <w:rPr>
          <w:rFonts w:ascii="標楷體" w:eastAsia="標楷體" w:hAnsi="標楷體"/>
          <w:sz w:val="22"/>
          <w:szCs w:val="34"/>
        </w:rPr>
        <w:t>114</w:t>
      </w:r>
      <w:r w:rsidR="00D3109D">
        <w:rPr>
          <w:rFonts w:ascii="標楷體" w:eastAsia="標楷體" w:hAnsi="標楷體"/>
          <w:sz w:val="22"/>
          <w:szCs w:val="34"/>
        </w:rPr>
        <w:t>.</w:t>
      </w:r>
      <w:r>
        <w:rPr>
          <w:rFonts w:ascii="標楷體" w:eastAsia="標楷體" w:hAnsi="標楷體"/>
          <w:sz w:val="22"/>
          <w:szCs w:val="34"/>
        </w:rPr>
        <w:t>09</w:t>
      </w:r>
      <w:r w:rsidR="00D3109D">
        <w:rPr>
          <w:rFonts w:ascii="標楷體" w:eastAsia="標楷體" w:hAnsi="標楷體"/>
          <w:sz w:val="22"/>
          <w:szCs w:val="34"/>
        </w:rPr>
        <w:t>.</w:t>
      </w:r>
      <w:r>
        <w:rPr>
          <w:rFonts w:ascii="標楷體" w:eastAsia="標楷體" w:hAnsi="標楷體"/>
          <w:sz w:val="22"/>
          <w:szCs w:val="34"/>
        </w:rPr>
        <w:t>08</w:t>
      </w:r>
      <w:r w:rsidR="00D26A69" w:rsidRPr="00D26A69">
        <w:rPr>
          <w:rFonts w:ascii="標楷體" w:eastAsia="標楷體" w:hAnsi="標楷體" w:hint="eastAsia"/>
          <w:sz w:val="22"/>
          <w:szCs w:val="34"/>
        </w:rPr>
        <w:t>校</w:t>
      </w:r>
      <w:r w:rsidR="00D26A69" w:rsidRPr="00D26A69">
        <w:rPr>
          <w:rFonts w:ascii="標楷體" w:eastAsia="標楷體" w:hAnsi="標楷體"/>
          <w:sz w:val="22"/>
          <w:szCs w:val="34"/>
        </w:rPr>
        <w:t>長核定</w:t>
      </w:r>
    </w:p>
    <w:p w:rsidR="006904BE" w:rsidRPr="000D3982" w:rsidRDefault="006904BE" w:rsidP="004B5FB8">
      <w:pPr>
        <w:pStyle w:val="Default"/>
        <w:snapToGrid w:val="0"/>
        <w:spacing w:line="240" w:lineRule="atLeas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0D3982">
        <w:rPr>
          <w:rFonts w:ascii="標楷體" w:eastAsia="標楷體" w:hAnsi="標楷體" w:cs="新細明體" w:hint="eastAsia"/>
          <w:color w:val="auto"/>
          <w:sz w:val="28"/>
          <w:szCs w:val="28"/>
        </w:rPr>
        <w:t>一、</w:t>
      </w:r>
      <w:r w:rsidR="00E040E8" w:rsidRPr="000D3982">
        <w:rPr>
          <w:rFonts w:ascii="標楷體" w:eastAsia="標楷體" w:hAnsi="標楷體" w:cs="新細明體" w:hint="eastAsia"/>
          <w:color w:val="auto"/>
          <w:sz w:val="28"/>
          <w:szCs w:val="28"/>
        </w:rPr>
        <w:t>本</w:t>
      </w:r>
      <w:r w:rsidR="00E040E8" w:rsidRPr="000D3982">
        <w:rPr>
          <w:rFonts w:ascii="標楷體" w:eastAsia="標楷體" w:hAnsi="標楷體" w:cs="新細明體"/>
          <w:color w:val="auto"/>
          <w:sz w:val="28"/>
          <w:szCs w:val="28"/>
        </w:rPr>
        <w:t>校為遴選</w:t>
      </w:r>
      <w:r w:rsidR="00557C9F" w:rsidRPr="000D3982">
        <w:rPr>
          <w:rFonts w:ascii="標楷體" w:eastAsia="標楷體" w:hAnsi="標楷體" w:hint="eastAsia"/>
          <w:color w:val="auto"/>
          <w:spacing w:val="4"/>
          <w:sz w:val="28"/>
          <w:szCs w:val="28"/>
        </w:rPr>
        <w:t>家境清寒或家中突遭重大變故，且品行</w:t>
      </w:r>
      <w:proofErr w:type="gramStart"/>
      <w:r w:rsidR="00557C9F" w:rsidRPr="000D3982">
        <w:rPr>
          <w:rFonts w:ascii="標楷體" w:eastAsia="標楷體" w:hAnsi="標楷體" w:hint="eastAsia"/>
          <w:color w:val="auto"/>
          <w:spacing w:val="4"/>
          <w:sz w:val="28"/>
          <w:szCs w:val="28"/>
        </w:rPr>
        <w:t>端正，</w:t>
      </w:r>
      <w:proofErr w:type="gramEnd"/>
      <w:r w:rsidR="00557C9F" w:rsidRPr="000D3982">
        <w:rPr>
          <w:rFonts w:ascii="標楷體" w:eastAsia="標楷體" w:hAnsi="標楷體" w:hint="eastAsia"/>
          <w:color w:val="auto"/>
          <w:spacing w:val="4"/>
          <w:sz w:val="28"/>
          <w:szCs w:val="28"/>
        </w:rPr>
        <w:t>學業</w:t>
      </w:r>
      <w:r w:rsidR="00E040E8" w:rsidRPr="000D3982">
        <w:rPr>
          <w:rFonts w:ascii="標楷體" w:eastAsia="標楷體" w:hAnsi="標楷體" w:hint="eastAsia"/>
          <w:color w:val="auto"/>
          <w:spacing w:val="4"/>
          <w:sz w:val="28"/>
          <w:szCs w:val="28"/>
        </w:rPr>
        <w:t>優</w:t>
      </w:r>
      <w:r w:rsidR="00653F91" w:rsidRPr="000D3982">
        <w:rPr>
          <w:rFonts w:ascii="標楷體" w:eastAsia="標楷體" w:hAnsi="標楷體" w:hint="eastAsia"/>
          <w:color w:val="auto"/>
          <w:spacing w:val="4"/>
          <w:sz w:val="28"/>
          <w:szCs w:val="28"/>
        </w:rPr>
        <w:t>良</w:t>
      </w:r>
      <w:r w:rsidR="00557C9F" w:rsidRPr="000D3982">
        <w:rPr>
          <w:rFonts w:ascii="標楷體" w:eastAsia="標楷體" w:hAnsi="標楷體" w:hint="eastAsia"/>
          <w:color w:val="auto"/>
          <w:spacing w:val="4"/>
          <w:sz w:val="28"/>
          <w:szCs w:val="28"/>
        </w:rPr>
        <w:t>之學</w:t>
      </w:r>
      <w:r w:rsidR="00557C9F" w:rsidRPr="000D3982">
        <w:rPr>
          <w:rFonts w:ascii="標楷體" w:eastAsia="標楷體" w:hAnsi="標楷體" w:hint="eastAsia"/>
          <w:color w:val="auto"/>
          <w:sz w:val="28"/>
          <w:szCs w:val="28"/>
        </w:rPr>
        <w:t>生，</w:t>
      </w:r>
      <w:r w:rsidR="00E040E8" w:rsidRPr="000D3982">
        <w:rPr>
          <w:rFonts w:ascii="標楷體" w:eastAsia="標楷體" w:hAnsi="標楷體" w:hint="eastAsia"/>
          <w:color w:val="auto"/>
          <w:sz w:val="28"/>
          <w:szCs w:val="28"/>
        </w:rPr>
        <w:t>領</w:t>
      </w:r>
      <w:r w:rsidR="00E040E8" w:rsidRPr="000D3982">
        <w:rPr>
          <w:rFonts w:ascii="標楷體" w:eastAsia="標楷體" w:hAnsi="標楷體"/>
          <w:color w:val="auto"/>
          <w:sz w:val="28"/>
          <w:szCs w:val="28"/>
        </w:rPr>
        <w:t>取</w:t>
      </w:r>
      <w:r w:rsidR="00E040E8" w:rsidRPr="000D3982">
        <w:rPr>
          <w:rFonts w:ascii="標楷體" w:eastAsia="標楷體" w:hAnsi="標楷體" w:hint="eastAsia"/>
          <w:color w:val="auto"/>
          <w:sz w:val="28"/>
          <w:szCs w:val="28"/>
        </w:rPr>
        <w:t>財團法人鑫淼教育基金會之</w:t>
      </w:r>
      <w:r w:rsidR="00E040E8" w:rsidRPr="000D3982">
        <w:rPr>
          <w:rFonts w:ascii="標楷體" w:eastAsia="標楷體" w:hAnsi="標楷體"/>
          <w:color w:val="auto"/>
          <w:sz w:val="28"/>
          <w:szCs w:val="28"/>
        </w:rPr>
        <w:t>獎助學金</w:t>
      </w:r>
      <w:r w:rsidR="00557C9F" w:rsidRPr="000D3982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特依據本校捐贈收支管理辦法第</w:t>
      </w:r>
      <w:r w:rsidRPr="000D3982">
        <w:rPr>
          <w:rFonts w:ascii="標楷體" w:eastAsia="標楷體" w:hAnsi="標楷體" w:cs="標楷體O"/>
          <w:color w:val="auto"/>
          <w:sz w:val="28"/>
          <w:szCs w:val="28"/>
        </w:rPr>
        <w:t>4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條規定，</w:t>
      </w:r>
      <w:r w:rsidR="00E040E8" w:rsidRPr="000D3982">
        <w:rPr>
          <w:rFonts w:ascii="標楷體" w:eastAsia="標楷體" w:hAnsi="標楷體" w:hint="eastAsia"/>
          <w:color w:val="auto"/>
          <w:sz w:val="28"/>
          <w:szCs w:val="28"/>
        </w:rPr>
        <w:t>訂</w:t>
      </w:r>
      <w:r w:rsidR="00E040E8" w:rsidRPr="000D3982">
        <w:rPr>
          <w:rFonts w:ascii="標楷體" w:eastAsia="標楷體" w:hAnsi="標楷體"/>
          <w:color w:val="auto"/>
          <w:sz w:val="28"/>
          <w:szCs w:val="28"/>
        </w:rPr>
        <w:t>定本要點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6904BE" w:rsidRPr="000D3982" w:rsidRDefault="006904BE" w:rsidP="004B5FB8">
      <w:pPr>
        <w:pStyle w:val="Default"/>
        <w:snapToGrid w:val="0"/>
        <w:spacing w:line="240" w:lineRule="atLeas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0D3982">
        <w:rPr>
          <w:rFonts w:ascii="標楷體" w:eastAsia="標楷體" w:hAnsi="標楷體" w:cs="新細明體" w:hint="eastAsia"/>
          <w:color w:val="auto"/>
          <w:sz w:val="28"/>
          <w:szCs w:val="28"/>
        </w:rPr>
        <w:t>二、</w:t>
      </w:r>
      <w:r w:rsidR="00C86E18" w:rsidRPr="000D3982">
        <w:rPr>
          <w:rFonts w:ascii="標楷體" w:eastAsia="標楷體" w:hAnsi="標楷體" w:cs="新細明體" w:hint="eastAsia"/>
          <w:color w:val="auto"/>
          <w:sz w:val="28"/>
          <w:szCs w:val="28"/>
        </w:rPr>
        <w:t>本</w:t>
      </w:r>
      <w:r w:rsidR="00C55B61" w:rsidRPr="000D3982">
        <w:rPr>
          <w:rFonts w:ascii="標楷體" w:eastAsia="標楷體" w:hAnsi="標楷體" w:cs="新細明體"/>
          <w:color w:val="auto"/>
          <w:sz w:val="28"/>
          <w:szCs w:val="28"/>
        </w:rPr>
        <w:t>校為</w:t>
      </w:r>
      <w:r w:rsidR="00C86E18" w:rsidRPr="000D3982">
        <w:rPr>
          <w:rFonts w:ascii="標楷體" w:eastAsia="標楷體" w:hAnsi="標楷體" w:cs="新細明體"/>
          <w:color w:val="auto"/>
          <w:sz w:val="28"/>
          <w:szCs w:val="28"/>
        </w:rPr>
        <w:t>遴選本要點之受獎學生，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設</w:t>
      </w:r>
      <w:r w:rsidRPr="000D3982">
        <w:rPr>
          <w:rFonts w:ascii="標楷體" w:eastAsia="標楷體" w:hAnsi="標楷體" w:cs="新細明體" w:hint="eastAsia"/>
          <w:color w:val="auto"/>
          <w:sz w:val="28"/>
          <w:szCs w:val="28"/>
        </w:rPr>
        <w:t>「</w:t>
      </w:r>
      <w:r w:rsidR="00464D92" w:rsidRPr="00464D92">
        <w:rPr>
          <w:rFonts w:ascii="標楷體" w:eastAsia="標楷體" w:hAnsi="標楷體" w:hint="eastAsia"/>
          <w:color w:val="auto"/>
          <w:sz w:val="28"/>
          <w:szCs w:val="28"/>
        </w:rPr>
        <w:t>公益信託卓氏教育基金清寒學生獎助學金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」</w:t>
      </w:r>
      <w:r w:rsidR="004E03CC" w:rsidRPr="000D3982">
        <w:rPr>
          <w:rFonts w:ascii="標楷體" w:eastAsia="標楷體" w:hAnsi="標楷體" w:hint="eastAsia"/>
          <w:color w:val="auto"/>
          <w:sz w:val="28"/>
          <w:szCs w:val="28"/>
        </w:rPr>
        <w:t>審查</w:t>
      </w:r>
      <w:r w:rsidR="00C86E18" w:rsidRPr="000D3982">
        <w:rPr>
          <w:rFonts w:ascii="標楷體" w:eastAsia="標楷體" w:hAnsi="標楷體" w:hint="eastAsia"/>
          <w:color w:val="auto"/>
          <w:sz w:val="28"/>
          <w:szCs w:val="28"/>
        </w:rPr>
        <w:t>小組（以下簡稱本小組），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由主任秘書、教務長、學生事務長</w:t>
      </w:r>
      <w:r w:rsidR="00170679" w:rsidRPr="000D3982">
        <w:rPr>
          <w:rFonts w:ascii="標楷體" w:eastAsia="標楷體" w:hAnsi="標楷體"/>
          <w:color w:val="auto"/>
          <w:sz w:val="28"/>
          <w:szCs w:val="28"/>
        </w:rPr>
        <w:t>、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進修部主任</w:t>
      </w:r>
      <w:r w:rsidR="00D44890" w:rsidRPr="000D3982">
        <w:rPr>
          <w:rFonts w:ascii="標楷體" w:eastAsia="標楷體" w:hAnsi="標楷體" w:hint="eastAsia"/>
          <w:color w:val="auto"/>
          <w:sz w:val="28"/>
          <w:szCs w:val="28"/>
        </w:rPr>
        <w:t>、</w:t>
      </w:r>
      <w:proofErr w:type="gramStart"/>
      <w:r w:rsidR="00D44890" w:rsidRPr="000D3982">
        <w:rPr>
          <w:rFonts w:ascii="標楷體" w:eastAsia="標楷體" w:hAnsi="標楷體" w:hint="eastAsia"/>
          <w:color w:val="auto"/>
          <w:sz w:val="28"/>
          <w:szCs w:val="28"/>
        </w:rPr>
        <w:t>職</w:t>
      </w:r>
      <w:r w:rsidR="00D44890" w:rsidRPr="000D3982">
        <w:rPr>
          <w:rFonts w:ascii="標楷體" w:eastAsia="標楷體" w:hAnsi="標楷體"/>
          <w:color w:val="auto"/>
          <w:sz w:val="28"/>
          <w:szCs w:val="28"/>
        </w:rPr>
        <w:t>發</w:t>
      </w:r>
      <w:r w:rsidR="00D44890" w:rsidRPr="000D3982">
        <w:rPr>
          <w:rFonts w:ascii="標楷體" w:eastAsia="標楷體" w:hAnsi="標楷體" w:hint="eastAsia"/>
          <w:color w:val="auto"/>
          <w:sz w:val="28"/>
          <w:szCs w:val="28"/>
        </w:rPr>
        <w:t>長組成</w:t>
      </w:r>
      <w:proofErr w:type="gramEnd"/>
      <w:r w:rsidR="00D44890" w:rsidRPr="000D3982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="00C86E18" w:rsidRPr="000D3982">
        <w:rPr>
          <w:rFonts w:ascii="標楷體" w:eastAsia="標楷體" w:hAnsi="標楷體" w:hint="eastAsia"/>
          <w:color w:val="auto"/>
          <w:sz w:val="28"/>
          <w:szCs w:val="28"/>
        </w:rPr>
        <w:t>以</w:t>
      </w:r>
      <w:r w:rsidR="00170679" w:rsidRPr="000D3982">
        <w:rPr>
          <w:rFonts w:ascii="標楷體" w:eastAsia="標楷體" w:hAnsi="標楷體" w:hint="eastAsia"/>
          <w:color w:val="auto"/>
          <w:sz w:val="28"/>
          <w:szCs w:val="28"/>
        </w:rPr>
        <w:t>主任秘書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為召集人，</w:t>
      </w:r>
      <w:r w:rsidR="004D1147" w:rsidRPr="000D3982">
        <w:rPr>
          <w:rFonts w:ascii="標楷體" w:eastAsia="標楷體" w:hAnsi="標楷體" w:hint="eastAsia"/>
          <w:color w:val="auto"/>
          <w:sz w:val="28"/>
          <w:szCs w:val="28"/>
        </w:rPr>
        <w:t>生</w:t>
      </w:r>
      <w:r w:rsidR="004D1147" w:rsidRPr="000D3982">
        <w:rPr>
          <w:rFonts w:ascii="標楷體" w:eastAsia="標楷體" w:hAnsi="標楷體"/>
          <w:color w:val="auto"/>
          <w:sz w:val="28"/>
          <w:szCs w:val="28"/>
        </w:rPr>
        <w:t>活輔導組組長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為執行秘書。</w:t>
      </w:r>
    </w:p>
    <w:p w:rsidR="006A7ECC" w:rsidRPr="000D3982" w:rsidRDefault="00573699" w:rsidP="00032DBA">
      <w:pPr>
        <w:pStyle w:val="Default"/>
        <w:snapToGrid w:val="0"/>
        <w:spacing w:line="240" w:lineRule="atLeas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0D3982">
        <w:rPr>
          <w:rFonts w:ascii="標楷體" w:eastAsia="標楷體" w:hAnsi="標楷體" w:hint="eastAsia"/>
          <w:color w:val="auto"/>
          <w:sz w:val="28"/>
          <w:szCs w:val="28"/>
        </w:rPr>
        <w:t>三</w:t>
      </w:r>
      <w:r w:rsidR="006904BE" w:rsidRPr="000D3982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本</w:t>
      </w:r>
      <w:r w:rsidRPr="000D3982">
        <w:rPr>
          <w:rFonts w:ascii="標楷體" w:eastAsia="標楷體" w:hAnsi="標楷體"/>
          <w:color w:val="auto"/>
          <w:sz w:val="28"/>
          <w:szCs w:val="28"/>
        </w:rPr>
        <w:t>校</w:t>
      </w:r>
      <w:r w:rsidRPr="000D3982">
        <w:rPr>
          <w:rFonts w:ascii="標楷體" w:eastAsia="標楷體" w:hAnsi="標楷體" w:hint="eastAsia"/>
          <w:color w:val="auto"/>
          <w:sz w:val="28"/>
          <w:szCs w:val="28"/>
        </w:rPr>
        <w:t>學</w:t>
      </w:r>
      <w:r w:rsidRPr="000D3982">
        <w:rPr>
          <w:rFonts w:ascii="標楷體" w:eastAsia="標楷體" w:hAnsi="標楷體"/>
          <w:color w:val="auto"/>
          <w:sz w:val="28"/>
          <w:szCs w:val="28"/>
        </w:rPr>
        <w:t>生</w:t>
      </w:r>
      <w:proofErr w:type="gramStart"/>
      <w:r w:rsidR="006A7ECC" w:rsidRPr="000D3982">
        <w:rPr>
          <w:rFonts w:ascii="Times New Roman" w:eastAsia="標楷體" w:hAnsi="Times New Roman" w:cs="Times New Roman" w:hint="eastAsia"/>
          <w:sz w:val="28"/>
          <w:szCs w:val="28"/>
        </w:rPr>
        <w:t>申請本獎</w:t>
      </w:r>
      <w:r w:rsidR="00F55199" w:rsidRPr="000D3982">
        <w:rPr>
          <w:rFonts w:ascii="Times New Roman" w:eastAsia="標楷體" w:hAnsi="Times New Roman" w:cs="Times New Roman" w:hint="eastAsia"/>
          <w:sz w:val="28"/>
          <w:szCs w:val="28"/>
        </w:rPr>
        <w:t>助</w:t>
      </w:r>
      <w:r w:rsidR="006A7ECC" w:rsidRPr="000D3982">
        <w:rPr>
          <w:rFonts w:ascii="Times New Roman" w:eastAsia="標楷體" w:hAnsi="Times New Roman" w:cs="Times New Roman" w:hint="eastAsia"/>
          <w:sz w:val="28"/>
          <w:szCs w:val="28"/>
        </w:rPr>
        <w:t>學金</w:t>
      </w:r>
      <w:proofErr w:type="gramEnd"/>
      <w:r w:rsidR="006A7ECC" w:rsidRPr="000D3982">
        <w:rPr>
          <w:rFonts w:ascii="Times New Roman" w:eastAsia="標楷體" w:hAnsi="Times New Roman" w:cs="Times New Roman" w:hint="eastAsia"/>
          <w:sz w:val="28"/>
          <w:szCs w:val="28"/>
        </w:rPr>
        <w:t>，須為就讀滿一學年之在學學生</w:t>
      </w:r>
      <w:r w:rsidR="006A7ECC" w:rsidRPr="000D3982">
        <w:rPr>
          <w:rFonts w:ascii="標楷體" w:eastAsia="標楷體" w:hAnsi="標楷體" w:cs="標楷體" w:hint="eastAsia"/>
          <w:sz w:val="28"/>
          <w:szCs w:val="28"/>
        </w:rPr>
        <w:t>（</w:t>
      </w:r>
      <w:r w:rsidR="006A7ECC" w:rsidRPr="000D3982">
        <w:rPr>
          <w:rFonts w:ascii="Times New Roman" w:eastAsia="標楷體" w:hAnsi="Times New Roman" w:cs="Times New Roman" w:hint="eastAsia"/>
          <w:sz w:val="28"/>
          <w:szCs w:val="28"/>
        </w:rPr>
        <w:t>不含在職專班、各種推廣教育班學生、休</w:t>
      </w:r>
      <w:r w:rsidR="006A7ECC" w:rsidRPr="000D3982">
        <w:rPr>
          <w:rFonts w:ascii="Times New Roman" w:eastAsia="標楷體" w:hAnsi="Times New Roman" w:cs="Times New Roman"/>
          <w:sz w:val="28"/>
          <w:szCs w:val="28"/>
        </w:rPr>
        <w:t>退學及</w:t>
      </w:r>
      <w:r w:rsidR="006A7ECC" w:rsidRPr="000D3982">
        <w:rPr>
          <w:rFonts w:ascii="Times New Roman" w:eastAsia="標楷體" w:hAnsi="Times New Roman" w:cs="Times New Roman" w:hint="eastAsia"/>
          <w:sz w:val="28"/>
          <w:szCs w:val="28"/>
        </w:rPr>
        <w:t>延修生</w:t>
      </w:r>
      <w:r w:rsidR="006A7ECC" w:rsidRPr="000D3982">
        <w:rPr>
          <w:rFonts w:ascii="標楷體" w:eastAsia="標楷體" w:hAnsi="標楷體" w:cs="標楷體" w:hint="eastAsia"/>
          <w:sz w:val="28"/>
          <w:szCs w:val="28"/>
        </w:rPr>
        <w:t>）</w:t>
      </w:r>
      <w:r w:rsidR="006A7ECC" w:rsidRPr="000D3982">
        <w:rPr>
          <w:rFonts w:ascii="Times New Roman" w:eastAsia="標楷體" w:hAnsi="Times New Roman" w:cs="Times New Roman" w:hint="eastAsia"/>
          <w:sz w:val="28"/>
          <w:szCs w:val="28"/>
        </w:rPr>
        <w:t>，且符合下列規定者：</w:t>
      </w:r>
    </w:p>
    <w:p w:rsidR="006904BE" w:rsidRPr="000D3982" w:rsidRDefault="000B6BED" w:rsidP="00573699">
      <w:pPr>
        <w:pStyle w:val="Default"/>
        <w:snapToGrid w:val="0"/>
        <w:spacing w:line="240" w:lineRule="atLeast"/>
        <w:ind w:leftChars="150" w:left="92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0D3982">
        <w:rPr>
          <w:rFonts w:ascii="標楷體" w:eastAsia="標楷體" w:hAnsi="標楷體" w:cs="標楷體O"/>
          <w:color w:val="auto"/>
          <w:sz w:val="28"/>
          <w:szCs w:val="28"/>
        </w:rPr>
        <w:t>(</w:t>
      </w:r>
      <w:proofErr w:type="gramStart"/>
      <w:r w:rsidRPr="000D3982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Pr="000D3982">
        <w:rPr>
          <w:rFonts w:ascii="標楷體" w:eastAsia="標楷體" w:hAnsi="標楷體" w:cs="標楷體O"/>
          <w:color w:val="auto"/>
          <w:sz w:val="28"/>
          <w:szCs w:val="28"/>
        </w:rPr>
        <w:t>)</w:t>
      </w:r>
      <w:r w:rsidR="00032DBA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申</w:t>
      </w:r>
      <w:r w:rsidR="00032DBA" w:rsidRPr="000D3982">
        <w:rPr>
          <w:rFonts w:ascii="標楷體" w:eastAsia="標楷體" w:hAnsi="標楷體" w:cs="標楷體O"/>
          <w:color w:val="auto"/>
          <w:sz w:val="28"/>
          <w:szCs w:val="28"/>
        </w:rPr>
        <w:t>請</w:t>
      </w:r>
      <w:r w:rsidR="004A4A49" w:rsidRPr="000D3982">
        <w:rPr>
          <w:rFonts w:ascii="標楷體" w:eastAsia="標楷體" w:hAnsi="標楷體" w:cs="標楷體O"/>
          <w:color w:val="auto"/>
          <w:sz w:val="28"/>
          <w:szCs w:val="28"/>
        </w:rPr>
        <w:t>資格：</w:t>
      </w:r>
      <w:r w:rsidR="004A4A49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具</w:t>
      </w:r>
      <w:r w:rsidR="004A4A49" w:rsidRPr="000D3982">
        <w:rPr>
          <w:rFonts w:ascii="標楷體" w:eastAsia="標楷體" w:hAnsi="標楷體" w:cs="標楷體O"/>
          <w:color w:val="auto"/>
          <w:sz w:val="28"/>
          <w:szCs w:val="28"/>
        </w:rPr>
        <w:t>有低收入戶、中低收入戶</w:t>
      </w:r>
      <w:r w:rsidR="004804EE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資</w:t>
      </w:r>
      <w:r w:rsidR="004804EE" w:rsidRPr="000D3982">
        <w:rPr>
          <w:rFonts w:ascii="標楷體" w:eastAsia="標楷體" w:hAnsi="標楷體" w:cs="標楷體O"/>
          <w:color w:val="auto"/>
          <w:sz w:val="28"/>
          <w:szCs w:val="28"/>
        </w:rPr>
        <w:t>格</w:t>
      </w:r>
      <w:r w:rsidR="004804EE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或</w:t>
      </w:r>
      <w:r w:rsidR="001C3E6E" w:rsidRPr="000D3982">
        <w:rPr>
          <w:rFonts w:ascii="標楷體" w:eastAsia="標楷體" w:hAnsi="標楷體" w:cs="標楷體O"/>
          <w:color w:val="auto"/>
          <w:sz w:val="28"/>
          <w:szCs w:val="28"/>
        </w:rPr>
        <w:t>家庭</w:t>
      </w:r>
      <w:r w:rsidR="001C3E6E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特</w:t>
      </w:r>
      <w:r w:rsidR="001C3E6E" w:rsidRPr="000D3982">
        <w:rPr>
          <w:rFonts w:ascii="標楷體" w:eastAsia="標楷體" w:hAnsi="標楷體" w:cs="標楷體O"/>
          <w:color w:val="auto"/>
          <w:sz w:val="28"/>
          <w:szCs w:val="28"/>
        </w:rPr>
        <w:t>殊</w:t>
      </w:r>
      <w:r w:rsidR="001C3E6E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境</w:t>
      </w:r>
      <w:r w:rsidR="001C3E6E" w:rsidRPr="000D3982">
        <w:rPr>
          <w:rFonts w:ascii="標楷體" w:eastAsia="標楷體" w:hAnsi="標楷體" w:cs="標楷體O"/>
          <w:color w:val="auto"/>
          <w:sz w:val="28"/>
          <w:szCs w:val="28"/>
        </w:rPr>
        <w:t>遇</w:t>
      </w:r>
      <w:r w:rsidR="00573699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，</w:t>
      </w:r>
      <w:r w:rsidR="009E39BB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且</w:t>
      </w:r>
      <w:r w:rsidR="00B03D44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前</w:t>
      </w:r>
      <w:r w:rsidR="00B03D44" w:rsidRPr="000D3982">
        <w:rPr>
          <w:rFonts w:ascii="標楷體" w:eastAsia="標楷體" w:hAnsi="標楷體" w:cs="標楷體O"/>
          <w:color w:val="auto"/>
          <w:sz w:val="28"/>
          <w:szCs w:val="28"/>
        </w:rPr>
        <w:t>一學</w:t>
      </w:r>
      <w:r w:rsidR="00032DBA" w:rsidRPr="000D3982">
        <w:rPr>
          <w:rFonts w:ascii="標楷體" w:eastAsia="標楷體" w:hAnsi="標楷體" w:cs="標楷體O" w:hint="eastAsia"/>
          <w:color w:val="auto"/>
          <w:sz w:val="28"/>
          <w:szCs w:val="28"/>
        </w:rPr>
        <w:t>年</w:t>
      </w:r>
      <w:r w:rsidR="00E376B3" w:rsidRPr="000D398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在校</w:t>
      </w:r>
      <w:r w:rsidR="00E376B3" w:rsidRPr="000D3982">
        <w:rPr>
          <w:rFonts w:ascii="標楷體" w:eastAsia="標楷體" w:hAnsi="標楷體" w:cs="標楷體"/>
          <w:color w:val="auto"/>
          <w:sz w:val="28"/>
          <w:szCs w:val="28"/>
        </w:rPr>
        <w:t>學</w:t>
      </w:r>
      <w:r w:rsidR="00E376B3" w:rsidRPr="000D3982">
        <w:rPr>
          <w:rFonts w:ascii="標楷體" w:eastAsia="標楷體" w:hAnsi="標楷體" w:cs="標楷體"/>
          <w:color w:val="auto"/>
          <w:spacing w:val="-3"/>
          <w:sz w:val="28"/>
          <w:szCs w:val="28"/>
        </w:rPr>
        <w:t>業</w:t>
      </w:r>
      <w:r w:rsidR="00E376B3" w:rsidRPr="000D3982">
        <w:rPr>
          <w:rFonts w:ascii="標楷體" w:eastAsia="標楷體" w:hAnsi="標楷體" w:cs="標楷體"/>
          <w:color w:val="auto"/>
          <w:sz w:val="28"/>
          <w:szCs w:val="28"/>
        </w:rPr>
        <w:t>成</w:t>
      </w:r>
      <w:r w:rsidR="00E376B3" w:rsidRPr="000D3982">
        <w:rPr>
          <w:rFonts w:ascii="標楷體" w:eastAsia="標楷體" w:hAnsi="標楷體" w:cs="標楷體"/>
          <w:color w:val="auto"/>
          <w:spacing w:val="-3"/>
          <w:sz w:val="28"/>
          <w:szCs w:val="28"/>
        </w:rPr>
        <w:t>績</w:t>
      </w:r>
      <w:r w:rsidR="00E376B3" w:rsidRPr="000D3982">
        <w:rPr>
          <w:rFonts w:ascii="標楷體" w:eastAsia="標楷體" w:hAnsi="標楷體" w:cs="標楷體"/>
          <w:color w:val="auto"/>
          <w:sz w:val="28"/>
          <w:szCs w:val="28"/>
        </w:rPr>
        <w:t>平均</w:t>
      </w:r>
      <w:r w:rsidR="00126857">
        <w:rPr>
          <w:rFonts w:ascii="標楷體" w:eastAsia="標楷體" w:hAnsi="標楷體" w:cs="標楷體" w:hint="eastAsia"/>
          <w:color w:val="auto"/>
          <w:sz w:val="28"/>
          <w:szCs w:val="28"/>
        </w:rPr>
        <w:t>達75</w:t>
      </w:r>
      <w:r w:rsidR="00E376B3" w:rsidRPr="000D3982">
        <w:rPr>
          <w:rFonts w:ascii="標楷體" w:eastAsia="標楷體" w:hAnsi="標楷體" w:cs="標楷體"/>
          <w:color w:val="auto"/>
          <w:spacing w:val="-3"/>
          <w:sz w:val="28"/>
          <w:szCs w:val="28"/>
        </w:rPr>
        <w:t>分</w:t>
      </w:r>
      <w:r w:rsidR="00E376B3" w:rsidRPr="000D3982">
        <w:rPr>
          <w:rFonts w:ascii="標楷體" w:eastAsia="標楷體" w:hAnsi="標楷體" w:cs="標楷體" w:hint="eastAsia"/>
          <w:color w:val="auto"/>
          <w:spacing w:val="-3"/>
          <w:sz w:val="28"/>
          <w:szCs w:val="28"/>
        </w:rPr>
        <w:t>以上</w:t>
      </w:r>
      <w:r w:rsidR="00E376B3" w:rsidRPr="000D398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E376B3" w:rsidRPr="000D3982">
        <w:rPr>
          <w:rFonts w:ascii="標楷體" w:eastAsia="標楷體" w:hAnsi="標楷體" w:cs="標楷體" w:hint="eastAsia"/>
          <w:color w:val="auto"/>
          <w:sz w:val="28"/>
          <w:szCs w:val="28"/>
        </w:rPr>
        <w:t>操行</w:t>
      </w:r>
      <w:r w:rsidR="00E376B3" w:rsidRPr="000D3982">
        <w:rPr>
          <w:rFonts w:ascii="標楷體" w:eastAsia="標楷體" w:hAnsi="標楷體" w:cs="標楷體"/>
          <w:color w:val="auto"/>
          <w:sz w:val="28"/>
          <w:szCs w:val="28"/>
        </w:rPr>
        <w:t>成</w:t>
      </w:r>
      <w:r w:rsidR="00E376B3" w:rsidRPr="000D3982">
        <w:rPr>
          <w:rFonts w:ascii="標楷體" w:eastAsia="標楷體" w:hAnsi="標楷體" w:cs="標楷體"/>
          <w:color w:val="auto"/>
          <w:spacing w:val="-3"/>
          <w:sz w:val="28"/>
          <w:szCs w:val="28"/>
        </w:rPr>
        <w:t>績</w:t>
      </w:r>
      <w:r w:rsidR="00E376B3" w:rsidRPr="000D3982">
        <w:rPr>
          <w:rFonts w:ascii="標楷體" w:eastAsia="標楷體" w:hAnsi="標楷體" w:cs="標楷體"/>
          <w:color w:val="auto"/>
          <w:sz w:val="28"/>
          <w:szCs w:val="28"/>
        </w:rPr>
        <w:t>平均</w:t>
      </w:r>
      <w:r w:rsidR="00E376B3" w:rsidRPr="000D3982">
        <w:rPr>
          <w:rFonts w:ascii="標楷體" w:eastAsia="標楷體" w:hAnsi="標楷體" w:cs="標楷體" w:hint="eastAsia"/>
          <w:color w:val="auto"/>
          <w:sz w:val="28"/>
          <w:szCs w:val="28"/>
        </w:rPr>
        <w:t>達</w:t>
      </w:r>
      <w:r w:rsidR="00126857">
        <w:rPr>
          <w:rFonts w:ascii="標楷體" w:eastAsia="標楷體" w:hAnsi="標楷體" w:cs="標楷體" w:hint="eastAsia"/>
          <w:color w:val="auto"/>
          <w:sz w:val="28"/>
          <w:szCs w:val="28"/>
        </w:rPr>
        <w:t>80</w:t>
      </w:r>
      <w:r w:rsidR="00E376B3" w:rsidRPr="000D3982">
        <w:rPr>
          <w:rFonts w:ascii="標楷體" w:eastAsia="標楷體" w:hAnsi="標楷體" w:cs="標楷體"/>
          <w:color w:val="auto"/>
          <w:spacing w:val="-3"/>
          <w:sz w:val="28"/>
          <w:szCs w:val="28"/>
        </w:rPr>
        <w:t>分</w:t>
      </w:r>
      <w:r w:rsidR="00E376B3" w:rsidRPr="000D3982">
        <w:rPr>
          <w:rFonts w:ascii="標楷體" w:eastAsia="標楷體" w:hAnsi="標楷體" w:cs="標楷體" w:hint="eastAsia"/>
          <w:color w:val="auto"/>
          <w:spacing w:val="-3"/>
          <w:sz w:val="28"/>
          <w:szCs w:val="28"/>
        </w:rPr>
        <w:t>以上</w:t>
      </w:r>
      <w:r w:rsidR="00E376B3" w:rsidRPr="000D398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，</w:t>
      </w:r>
      <w:r w:rsidR="00573699" w:rsidRPr="000D3982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並</w:t>
      </w:r>
      <w:r w:rsidR="00E376B3" w:rsidRPr="000D3982">
        <w:rPr>
          <w:rFonts w:ascii="標楷體" w:eastAsia="標楷體" w:hAnsi="標楷體" w:cs="標楷體" w:hint="eastAsia"/>
          <w:color w:val="auto"/>
          <w:spacing w:val="-3"/>
          <w:sz w:val="28"/>
          <w:szCs w:val="28"/>
        </w:rPr>
        <w:t>無</w:t>
      </w:r>
      <w:r w:rsidR="00E376B3" w:rsidRPr="000D3982">
        <w:rPr>
          <w:rFonts w:ascii="標楷體" w:eastAsia="標楷體" w:hAnsi="標楷體" w:cs="標楷體"/>
          <w:color w:val="auto"/>
          <w:spacing w:val="-3"/>
          <w:sz w:val="28"/>
          <w:szCs w:val="28"/>
        </w:rPr>
        <w:t>懲處</w:t>
      </w:r>
      <w:r w:rsidR="00E376B3" w:rsidRPr="000D3982">
        <w:rPr>
          <w:rFonts w:ascii="標楷體" w:eastAsia="標楷體" w:hAnsi="標楷體" w:cs="標楷體"/>
          <w:color w:val="auto"/>
          <w:sz w:val="28"/>
          <w:szCs w:val="28"/>
        </w:rPr>
        <w:t>紀錄</w:t>
      </w:r>
      <w:r w:rsidR="00573699" w:rsidRPr="000D3982">
        <w:rPr>
          <w:rFonts w:ascii="標楷體" w:eastAsia="標楷體" w:hAnsi="標楷體" w:cs="標楷體" w:hint="eastAsia"/>
          <w:color w:val="auto"/>
          <w:sz w:val="28"/>
          <w:szCs w:val="28"/>
        </w:rPr>
        <w:t>者</w:t>
      </w:r>
      <w:r w:rsidR="006904BE" w:rsidRPr="000D3982">
        <w:rPr>
          <w:rFonts w:ascii="標楷體" w:eastAsia="標楷體" w:hAnsi="標楷體" w:hint="eastAsia"/>
          <w:color w:val="auto"/>
          <w:sz w:val="28"/>
          <w:szCs w:val="28"/>
        </w:rPr>
        <w:t>。</w:t>
      </w:r>
      <w:r w:rsidR="006904BE" w:rsidRPr="000D3982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4A4A49" w:rsidRPr="000D3982" w:rsidRDefault="00E97FF4" w:rsidP="002141DD">
      <w:pPr>
        <w:pStyle w:val="Default"/>
        <w:snapToGrid w:val="0"/>
        <w:spacing w:line="240" w:lineRule="atLeast"/>
        <w:ind w:leftChars="133" w:left="879" w:hangingChars="200" w:hanging="560"/>
        <w:rPr>
          <w:rFonts w:ascii="標楷體" w:eastAsia="標楷體" w:hAnsi="標楷體"/>
          <w:sz w:val="28"/>
          <w:szCs w:val="28"/>
        </w:rPr>
      </w:pPr>
      <w:r w:rsidRPr="000D3982">
        <w:rPr>
          <w:rFonts w:ascii="標楷體" w:eastAsia="標楷體" w:hAnsi="標楷體"/>
          <w:sz w:val="28"/>
          <w:szCs w:val="28"/>
        </w:rPr>
        <w:t>(</w:t>
      </w:r>
      <w:r w:rsidR="004A4A49" w:rsidRPr="000D3982">
        <w:rPr>
          <w:rFonts w:ascii="標楷體" w:eastAsia="標楷體" w:hAnsi="標楷體" w:hint="eastAsia"/>
          <w:sz w:val="28"/>
          <w:szCs w:val="28"/>
        </w:rPr>
        <w:t>二</w:t>
      </w:r>
      <w:r w:rsidRPr="000D3982">
        <w:rPr>
          <w:rFonts w:ascii="標楷體" w:eastAsia="標楷體" w:hAnsi="標楷體"/>
          <w:sz w:val="28"/>
          <w:szCs w:val="28"/>
        </w:rPr>
        <w:t>)</w:t>
      </w:r>
      <w:r w:rsidRPr="000D3982">
        <w:rPr>
          <w:rFonts w:ascii="Times New Roman" w:eastAsia="標楷體" w:hAnsi="Times New Roman" w:cs="Times New Roman" w:hint="eastAsia"/>
          <w:sz w:val="28"/>
          <w:szCs w:val="28"/>
        </w:rPr>
        <w:t>審核</w:t>
      </w:r>
      <w:r w:rsidR="002141DD" w:rsidRPr="000D3982">
        <w:rPr>
          <w:rFonts w:ascii="Times New Roman" w:eastAsia="標楷體" w:hAnsi="Times New Roman" w:cs="Times New Roman" w:hint="eastAsia"/>
          <w:sz w:val="28"/>
          <w:szCs w:val="28"/>
        </w:rPr>
        <w:t>標準</w:t>
      </w:r>
      <w:r w:rsidR="004A4A49" w:rsidRPr="000D398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以</w:t>
      </w:r>
      <w:r w:rsidR="00BE4C71" w:rsidRPr="000D3982">
        <w:rPr>
          <w:rFonts w:ascii="標楷體" w:eastAsia="標楷體" w:hAnsi="標楷體" w:cs="標楷體"/>
          <w:sz w:val="28"/>
          <w:szCs w:val="28"/>
        </w:rPr>
        <w:t>前</w:t>
      </w:r>
      <w:proofErr w:type="gramStart"/>
      <w:r w:rsidR="00BE4C71" w:rsidRPr="000D3982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="00BE4C71" w:rsidRPr="000D3982">
        <w:rPr>
          <w:rFonts w:ascii="標楷體" w:eastAsia="標楷體" w:hAnsi="標楷體" w:cs="標楷體"/>
          <w:sz w:val="28"/>
          <w:szCs w:val="28"/>
        </w:rPr>
        <w:t>學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年</w:t>
      </w:r>
      <w:r w:rsidR="00BE4C71" w:rsidRPr="000D3982">
        <w:rPr>
          <w:rFonts w:ascii="標楷體" w:eastAsia="標楷體" w:hAnsi="標楷體" w:cs="標楷體"/>
          <w:sz w:val="28"/>
          <w:szCs w:val="28"/>
        </w:rPr>
        <w:t>之學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業</w:t>
      </w:r>
      <w:r w:rsidR="00BE4C71" w:rsidRPr="000D3982">
        <w:rPr>
          <w:rFonts w:ascii="標楷體" w:eastAsia="標楷體" w:hAnsi="標楷體" w:cs="標楷體"/>
          <w:sz w:val="28"/>
          <w:szCs w:val="28"/>
        </w:rPr>
        <w:t>及操行成績總合</w:t>
      </w:r>
      <w:r w:rsidR="00032DBA" w:rsidRPr="000D3982">
        <w:rPr>
          <w:rFonts w:ascii="標楷體" w:eastAsia="標楷體" w:hAnsi="標楷體" w:cs="標楷體" w:hint="eastAsia"/>
          <w:sz w:val="28"/>
          <w:szCs w:val="28"/>
        </w:rPr>
        <w:t>排</w:t>
      </w:r>
      <w:r w:rsidR="00032DBA" w:rsidRPr="000D3982">
        <w:rPr>
          <w:rFonts w:ascii="標楷體" w:eastAsia="標楷體" w:hAnsi="標楷體" w:cs="標楷體"/>
          <w:sz w:val="28"/>
          <w:szCs w:val="28"/>
        </w:rPr>
        <w:t>序</w:t>
      </w:r>
      <w:r w:rsidR="00BE4C71" w:rsidRPr="000D3982">
        <w:rPr>
          <w:rFonts w:ascii="標楷體" w:eastAsia="標楷體" w:hAnsi="標楷體" w:cs="標楷體"/>
          <w:sz w:val="28"/>
          <w:szCs w:val="28"/>
        </w:rPr>
        <w:t>，擇優</w:t>
      </w:r>
      <w:r w:rsidR="00032DBA" w:rsidRPr="000D3982">
        <w:rPr>
          <w:rFonts w:ascii="標楷體" w:eastAsia="標楷體" w:hAnsi="標楷體" w:cs="標楷體" w:hint="eastAsia"/>
          <w:sz w:val="28"/>
          <w:szCs w:val="28"/>
        </w:rPr>
        <w:t>核發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10</w:t>
      </w:r>
      <w:r w:rsidR="002141DD" w:rsidRPr="000D3982">
        <w:rPr>
          <w:rFonts w:ascii="標楷體" w:eastAsia="標楷體" w:hAnsi="標楷體" w:cs="標楷體" w:hint="eastAsia"/>
          <w:sz w:val="28"/>
          <w:szCs w:val="28"/>
        </w:rPr>
        <w:t>人</w:t>
      </w:r>
      <w:r w:rsidR="00BE4C71" w:rsidRPr="000D3982">
        <w:rPr>
          <w:rFonts w:ascii="標楷體" w:eastAsia="標楷體" w:hAnsi="標楷體" w:cs="標楷體"/>
          <w:sz w:val="28"/>
          <w:szCs w:val="28"/>
        </w:rPr>
        <w:t>，若成績</w:t>
      </w:r>
      <w:r w:rsidR="002141DD" w:rsidRPr="000D3982">
        <w:rPr>
          <w:rFonts w:ascii="標楷體" w:eastAsia="標楷體" w:hAnsi="標楷體" w:cs="標楷體" w:hint="eastAsia"/>
          <w:sz w:val="28"/>
          <w:szCs w:val="28"/>
        </w:rPr>
        <w:t>總</w:t>
      </w:r>
      <w:r w:rsidR="002141DD" w:rsidRPr="000D3982">
        <w:rPr>
          <w:rFonts w:ascii="標楷體" w:eastAsia="標楷體" w:hAnsi="標楷體" w:cs="標楷體"/>
          <w:sz w:val="28"/>
          <w:szCs w:val="28"/>
        </w:rPr>
        <w:t>合</w:t>
      </w:r>
      <w:r w:rsidR="00BE4C71" w:rsidRPr="000D3982">
        <w:rPr>
          <w:rFonts w:ascii="標楷體" w:eastAsia="標楷體" w:hAnsi="標楷體" w:cs="標楷體"/>
          <w:sz w:val="28"/>
          <w:szCs w:val="28"/>
        </w:rPr>
        <w:t>同分，</w:t>
      </w:r>
      <w:r w:rsidR="002141DD" w:rsidRPr="000D3982">
        <w:rPr>
          <w:rFonts w:ascii="標楷體" w:eastAsia="標楷體" w:hAnsi="標楷體" w:cs="標楷體" w:hint="eastAsia"/>
          <w:sz w:val="28"/>
          <w:szCs w:val="28"/>
        </w:rPr>
        <w:t>則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以</w:t>
      </w:r>
      <w:r w:rsidR="00D44890" w:rsidRPr="000D3982">
        <w:rPr>
          <w:rFonts w:ascii="標楷體" w:eastAsia="標楷體" w:hAnsi="標楷體" w:cs="標楷體" w:hint="eastAsia"/>
          <w:sz w:val="28"/>
          <w:szCs w:val="28"/>
        </w:rPr>
        <w:t>操行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成績較</w:t>
      </w:r>
      <w:r w:rsidR="002141DD" w:rsidRPr="000D3982">
        <w:rPr>
          <w:rFonts w:ascii="標楷體" w:eastAsia="標楷體" w:hAnsi="標楷體" w:cs="標楷體" w:hint="eastAsia"/>
          <w:sz w:val="28"/>
          <w:szCs w:val="28"/>
        </w:rPr>
        <w:t>高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者為</w:t>
      </w:r>
      <w:r w:rsidR="002141DD" w:rsidRPr="000D3982">
        <w:rPr>
          <w:rFonts w:ascii="標楷體" w:eastAsia="標楷體" w:hAnsi="標楷體" w:cs="標楷體" w:hint="eastAsia"/>
          <w:sz w:val="28"/>
          <w:szCs w:val="28"/>
        </w:rPr>
        <w:t>優</w:t>
      </w:r>
      <w:r w:rsidR="002141DD" w:rsidRPr="000D3982">
        <w:rPr>
          <w:rFonts w:ascii="標楷體" w:eastAsia="標楷體" w:hAnsi="標楷體" w:cs="標楷體"/>
          <w:sz w:val="28"/>
          <w:szCs w:val="28"/>
        </w:rPr>
        <w:t>先</w:t>
      </w:r>
      <w:r w:rsidR="00BE4C71" w:rsidRPr="000D398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7E5D2D" w:rsidRPr="000D3982" w:rsidRDefault="001B650D" w:rsidP="001B650D">
      <w:pPr>
        <w:pStyle w:val="Default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D3982">
        <w:rPr>
          <w:rFonts w:ascii="標楷體" w:eastAsia="標楷體" w:hAnsi="標楷體" w:hint="eastAsia"/>
          <w:sz w:val="28"/>
          <w:szCs w:val="28"/>
        </w:rPr>
        <w:t>四</w:t>
      </w:r>
      <w:r w:rsidR="007E5D2D" w:rsidRPr="000D398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1A1DFB" w:rsidRPr="000D3982">
        <w:rPr>
          <w:rFonts w:ascii="標楷體" w:eastAsia="標楷體" w:hAnsi="標楷體" w:hint="eastAsia"/>
          <w:sz w:val="28"/>
          <w:szCs w:val="28"/>
        </w:rPr>
        <w:t>本</w:t>
      </w:r>
      <w:r w:rsidR="007E5D2D" w:rsidRPr="000D3982">
        <w:rPr>
          <w:rFonts w:ascii="標楷體" w:eastAsia="標楷體" w:hAnsi="標楷體" w:hint="eastAsia"/>
          <w:sz w:val="28"/>
          <w:szCs w:val="28"/>
        </w:rPr>
        <w:t>獎助</w:t>
      </w:r>
      <w:r w:rsidR="007E5D2D" w:rsidRPr="000D3982">
        <w:rPr>
          <w:rFonts w:ascii="標楷體" w:eastAsia="標楷體" w:hAnsi="標楷體"/>
          <w:sz w:val="28"/>
          <w:szCs w:val="28"/>
        </w:rPr>
        <w:t>學金</w:t>
      </w:r>
      <w:proofErr w:type="gramEnd"/>
      <w:r w:rsidR="007E5D2D" w:rsidRPr="000D3982">
        <w:rPr>
          <w:rFonts w:ascii="標楷體" w:eastAsia="標楷體" w:hAnsi="標楷體" w:hint="eastAsia"/>
          <w:sz w:val="28"/>
          <w:szCs w:val="28"/>
        </w:rPr>
        <w:t>執</w:t>
      </w:r>
      <w:r w:rsidR="007E5D2D" w:rsidRPr="000D3982">
        <w:rPr>
          <w:rFonts w:ascii="標楷體" w:eastAsia="標楷體" w:hAnsi="標楷體"/>
          <w:sz w:val="28"/>
          <w:szCs w:val="28"/>
        </w:rPr>
        <w:t>行內容：</w:t>
      </w:r>
    </w:p>
    <w:p w:rsidR="007E5D2D" w:rsidRPr="000D3982" w:rsidRDefault="007E5D2D" w:rsidP="004B5FB8">
      <w:pPr>
        <w:pStyle w:val="Default"/>
        <w:snapToGrid w:val="0"/>
        <w:spacing w:line="240" w:lineRule="atLeas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0D398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D398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D3982">
        <w:rPr>
          <w:rFonts w:ascii="標楷體" w:eastAsia="標楷體" w:hAnsi="標楷體" w:hint="eastAsia"/>
          <w:sz w:val="28"/>
          <w:szCs w:val="28"/>
        </w:rPr>
        <w:t>)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每學年獎助學生</w:t>
      </w:r>
      <w:r w:rsidR="0012685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1A1DFB" w:rsidRPr="000D3982">
        <w:rPr>
          <w:rFonts w:ascii="標楷體" w:eastAsia="標楷體" w:hAnsi="標楷體"/>
          <w:color w:val="000000" w:themeColor="text1"/>
          <w:sz w:val="28"/>
          <w:szCs w:val="28"/>
        </w:rPr>
        <w:t>人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070B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</w:t>
      </w:r>
      <w:r w:rsidR="001A1DFB" w:rsidRPr="000070B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人</w:t>
      </w:r>
      <w:r w:rsidRPr="000070B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獎助新</w:t>
      </w:r>
      <w:r w:rsidR="00126857" w:rsidRPr="000070B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臺幣</w:t>
      </w:r>
      <w:r w:rsidR="009A2837" w:rsidRPr="000070B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壹</w:t>
      </w:r>
      <w:r w:rsidRPr="000070BA">
        <w:rPr>
          <w:rFonts w:eastAsia="標楷體" w:hint="eastAsia"/>
          <w:sz w:val="28"/>
          <w:szCs w:val="28"/>
          <w:u w:val="single"/>
        </w:rPr>
        <w:t>萬</w:t>
      </w:r>
      <w:r w:rsidRPr="000070BA">
        <w:rPr>
          <w:rFonts w:ascii="標楷體" w:eastAsia="標楷體" w:hAnsi="標楷體" w:hint="eastAsia"/>
          <w:sz w:val="28"/>
          <w:szCs w:val="28"/>
          <w:u w:val="single"/>
        </w:rPr>
        <w:t>元整</w:t>
      </w:r>
      <w:r w:rsidRPr="000D3982">
        <w:rPr>
          <w:rFonts w:ascii="標楷體" w:eastAsia="標楷體" w:hAnsi="標楷體" w:hint="eastAsia"/>
          <w:sz w:val="28"/>
          <w:szCs w:val="28"/>
        </w:rPr>
        <w:t>，獎助學金</w:t>
      </w:r>
      <w:r w:rsidR="00464D92">
        <w:rPr>
          <w:rFonts w:ascii="標楷體" w:eastAsia="標楷體" w:hAnsi="標楷體" w:hint="eastAsia"/>
          <w:sz w:val="28"/>
          <w:szCs w:val="28"/>
        </w:rPr>
        <w:t>一次</w:t>
      </w:r>
      <w:r w:rsidRPr="000D3982">
        <w:rPr>
          <w:rFonts w:ascii="標楷體" w:eastAsia="標楷體" w:hAnsi="標楷體" w:hint="eastAsia"/>
          <w:sz w:val="28"/>
          <w:szCs w:val="28"/>
        </w:rPr>
        <w:t>發放。</w:t>
      </w:r>
    </w:p>
    <w:p w:rsidR="007E5D2D" w:rsidRPr="000D3982" w:rsidRDefault="007E5D2D" w:rsidP="004B5FB8">
      <w:pPr>
        <w:pStyle w:val="Default"/>
        <w:snapToGrid w:val="0"/>
        <w:spacing w:line="240" w:lineRule="atLeas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3982">
        <w:rPr>
          <w:rFonts w:ascii="標楷體" w:eastAsia="標楷體" w:hAnsi="標楷體" w:hint="eastAsia"/>
          <w:sz w:val="28"/>
          <w:szCs w:val="28"/>
        </w:rPr>
        <w:t>(二)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 w:rsidR="005C03FB"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以獎助</w:t>
      </w:r>
      <w:proofErr w:type="gramStart"/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學年為</w:t>
      </w:r>
      <w:r w:rsidR="005C03FB"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原則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C03FB"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之後</w:t>
      </w:r>
      <w:r w:rsidR="005C03FB" w:rsidRPr="000D3982">
        <w:rPr>
          <w:rFonts w:ascii="標楷體" w:eastAsia="標楷體" w:hAnsi="標楷體"/>
          <w:color w:val="000000" w:themeColor="text1"/>
          <w:sz w:val="28"/>
          <w:szCs w:val="28"/>
        </w:rPr>
        <w:t>擬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再申請，</w:t>
      </w:r>
      <w:r w:rsidR="005C03FB"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須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檢附其自上次</w:t>
      </w:r>
      <w:proofErr w:type="gramStart"/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領取本獎助學</w:t>
      </w:r>
      <w:proofErr w:type="gramEnd"/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金後之學業進展情形，作為審</w:t>
      </w:r>
      <w:r w:rsidR="00863915"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查</w:t>
      </w:r>
      <w:r w:rsidR="00863915" w:rsidRPr="000D3982">
        <w:rPr>
          <w:rFonts w:ascii="標楷體" w:eastAsia="標楷體" w:hAnsi="標楷體"/>
          <w:color w:val="000000" w:themeColor="text1"/>
          <w:sz w:val="28"/>
          <w:szCs w:val="28"/>
        </w:rPr>
        <w:t>參考</w:t>
      </w:r>
      <w:r w:rsidRPr="000D398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E5D2D" w:rsidRPr="000D3982" w:rsidRDefault="007E5D2D" w:rsidP="004B5FB8">
      <w:pPr>
        <w:pStyle w:val="Default"/>
        <w:snapToGrid w:val="0"/>
        <w:spacing w:line="240" w:lineRule="atLeast"/>
        <w:ind w:leftChars="200" w:left="1040" w:hangingChars="200" w:hanging="560"/>
        <w:rPr>
          <w:rFonts w:ascii="標楷體" w:eastAsia="標楷體" w:hAnsi="標楷體"/>
          <w:spacing w:val="10"/>
          <w:sz w:val="28"/>
          <w:szCs w:val="28"/>
        </w:rPr>
      </w:pPr>
      <w:r w:rsidRPr="000D3982">
        <w:rPr>
          <w:rFonts w:ascii="標楷體" w:eastAsia="標楷體" w:hAnsi="標楷體"/>
          <w:sz w:val="28"/>
          <w:szCs w:val="28"/>
        </w:rPr>
        <w:t>(</w:t>
      </w:r>
      <w:r w:rsidRPr="000D3982">
        <w:rPr>
          <w:rFonts w:ascii="標楷體" w:eastAsia="標楷體" w:hAnsi="標楷體" w:hint="eastAsia"/>
          <w:sz w:val="28"/>
          <w:szCs w:val="28"/>
        </w:rPr>
        <w:t>三</w:t>
      </w:r>
      <w:r w:rsidRPr="000D3982">
        <w:rPr>
          <w:rFonts w:ascii="標楷體" w:eastAsia="標楷體" w:hAnsi="標楷體"/>
          <w:sz w:val="28"/>
          <w:szCs w:val="28"/>
        </w:rPr>
        <w:t>)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受獎學生需</w:t>
      </w:r>
      <w:r w:rsidRPr="000D3982">
        <w:rPr>
          <w:rFonts w:ascii="標楷體" w:eastAsia="標楷體" w:hAnsi="標楷體"/>
          <w:spacing w:val="10"/>
          <w:sz w:val="28"/>
          <w:szCs w:val="28"/>
        </w:rPr>
        <w:t>提供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個人就讀歷程與心得</w:t>
      </w:r>
      <w:r w:rsidR="00FE3BC9" w:rsidRPr="000D3982">
        <w:rPr>
          <w:rFonts w:ascii="標楷體" w:eastAsia="標楷體" w:hAnsi="標楷體" w:hint="eastAsia"/>
          <w:spacing w:val="10"/>
          <w:sz w:val="28"/>
          <w:szCs w:val="28"/>
        </w:rPr>
        <w:t>等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相關資料，做</w:t>
      </w:r>
      <w:r w:rsidRPr="000D3982">
        <w:rPr>
          <w:rFonts w:ascii="標楷體" w:eastAsia="標楷體" w:hAnsi="標楷體"/>
          <w:spacing w:val="10"/>
          <w:sz w:val="28"/>
          <w:szCs w:val="28"/>
        </w:rPr>
        <w:t>為</w:t>
      </w:r>
      <w:r w:rsidR="00C66471" w:rsidRPr="00C66471">
        <w:rPr>
          <w:rFonts w:ascii="標楷體" w:eastAsia="標楷體" w:hAnsi="標楷體" w:hint="eastAsia"/>
          <w:spacing w:val="10"/>
          <w:sz w:val="28"/>
          <w:szCs w:val="28"/>
        </w:rPr>
        <w:t>公益信託卓氏教育基金</w:t>
      </w:r>
      <w:r w:rsidR="00C66471">
        <w:rPr>
          <w:rFonts w:ascii="標楷體" w:eastAsia="標楷體" w:hAnsi="標楷體" w:hint="eastAsia"/>
          <w:spacing w:val="10"/>
          <w:sz w:val="28"/>
          <w:szCs w:val="28"/>
        </w:rPr>
        <w:t>會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公開年報及網頁內容</w:t>
      </w:r>
      <w:r w:rsidR="00863915" w:rsidRPr="000D3982">
        <w:rPr>
          <w:rFonts w:ascii="標楷體" w:eastAsia="標楷體" w:hAnsi="標楷體" w:hint="eastAsia"/>
          <w:spacing w:val="10"/>
          <w:sz w:val="28"/>
          <w:szCs w:val="28"/>
        </w:rPr>
        <w:t>，</w:t>
      </w:r>
      <w:r w:rsidR="00863915" w:rsidRPr="000D3982">
        <w:rPr>
          <w:rFonts w:ascii="Times New Roman" w:eastAsia="標楷體" w:hAnsi="Times New Roman" w:cs="Times New Roman" w:hint="eastAsia"/>
          <w:sz w:val="28"/>
          <w:szCs w:val="28"/>
        </w:rPr>
        <w:t>若未如期</w:t>
      </w:r>
      <w:r w:rsidR="00FE3BC9" w:rsidRPr="000D3982">
        <w:rPr>
          <w:rFonts w:ascii="Times New Roman" w:eastAsia="標楷體" w:hAnsi="Times New Roman" w:cs="Times New Roman" w:hint="eastAsia"/>
          <w:sz w:val="28"/>
          <w:szCs w:val="28"/>
        </w:rPr>
        <w:t>提供</w:t>
      </w:r>
      <w:r w:rsidR="00FE3BC9" w:rsidRPr="000D3982">
        <w:rPr>
          <w:rFonts w:ascii="Times New Roman" w:eastAsia="標楷體" w:hAnsi="Times New Roman" w:cs="Times New Roman"/>
          <w:sz w:val="28"/>
          <w:szCs w:val="28"/>
        </w:rPr>
        <w:t>資料</w:t>
      </w:r>
      <w:r w:rsidR="00863915" w:rsidRPr="000D398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32DBA" w:rsidRPr="000D3982">
        <w:rPr>
          <w:rFonts w:ascii="Times New Roman" w:eastAsia="標楷體" w:hAnsi="Times New Roman" w:cs="Times New Roman" w:hint="eastAsia"/>
          <w:sz w:val="28"/>
          <w:szCs w:val="28"/>
        </w:rPr>
        <w:t>應退</w:t>
      </w:r>
      <w:r w:rsidR="00032DBA" w:rsidRPr="000D3982">
        <w:rPr>
          <w:rFonts w:ascii="Times New Roman" w:eastAsia="標楷體" w:hAnsi="Times New Roman" w:cs="Times New Roman"/>
          <w:sz w:val="28"/>
          <w:szCs w:val="28"/>
        </w:rPr>
        <w:t>還已領取之</w:t>
      </w:r>
      <w:r w:rsidR="00032DBA" w:rsidRPr="000D3982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032DBA" w:rsidRPr="000D3982">
        <w:rPr>
          <w:rFonts w:ascii="Times New Roman" w:eastAsia="標楷體" w:hAnsi="Times New Roman" w:cs="Times New Roman"/>
          <w:sz w:val="28"/>
          <w:szCs w:val="28"/>
        </w:rPr>
        <w:t>學金</w:t>
      </w:r>
      <w:r w:rsidR="00863915" w:rsidRPr="000D3982">
        <w:rPr>
          <w:rFonts w:ascii="標楷體" w:eastAsia="標楷體" w:hAnsi="標楷體" w:cs="標楷體" w:hint="eastAsia"/>
          <w:spacing w:val="-3"/>
          <w:sz w:val="28"/>
          <w:szCs w:val="28"/>
        </w:rPr>
        <w:t>。</w:t>
      </w:r>
      <w:r w:rsidRPr="000D3982">
        <w:rPr>
          <w:rFonts w:ascii="標楷體" w:eastAsia="標楷體" w:hAnsi="標楷體"/>
          <w:spacing w:val="10"/>
          <w:sz w:val="28"/>
          <w:szCs w:val="28"/>
        </w:rPr>
        <w:t xml:space="preserve"> </w:t>
      </w:r>
    </w:p>
    <w:p w:rsidR="00863915" w:rsidRPr="000D3982" w:rsidRDefault="00863915" w:rsidP="004B5FB8">
      <w:pPr>
        <w:pStyle w:val="Default"/>
        <w:snapToGrid w:val="0"/>
        <w:spacing w:line="240" w:lineRule="atLeast"/>
        <w:ind w:leftChars="200" w:left="1080" w:hangingChars="200" w:hanging="600"/>
        <w:rPr>
          <w:rFonts w:ascii="標楷體" w:eastAsia="標楷體" w:hAnsi="標楷體"/>
          <w:spacing w:val="10"/>
          <w:sz w:val="28"/>
          <w:szCs w:val="28"/>
        </w:rPr>
      </w:pPr>
      <w:r w:rsidRPr="000D3982">
        <w:rPr>
          <w:rFonts w:ascii="標楷體" w:eastAsia="標楷體" w:hAnsi="標楷體"/>
          <w:spacing w:val="10"/>
          <w:sz w:val="28"/>
          <w:szCs w:val="28"/>
        </w:rPr>
        <w:t>(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四</w:t>
      </w:r>
      <w:r w:rsidRPr="000D3982">
        <w:rPr>
          <w:rFonts w:ascii="標楷體" w:eastAsia="標楷體" w:hAnsi="標楷體"/>
          <w:spacing w:val="10"/>
          <w:sz w:val="28"/>
          <w:szCs w:val="28"/>
        </w:rPr>
        <w:t>)</w:t>
      </w:r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領取</w:t>
      </w:r>
      <w:r w:rsidRPr="000D3982">
        <w:rPr>
          <w:rFonts w:ascii="標楷體" w:eastAsia="標楷體" w:hAnsi="標楷體"/>
          <w:spacing w:val="10"/>
          <w:sz w:val="28"/>
          <w:szCs w:val="28"/>
        </w:rPr>
        <w:t>獎學金</w:t>
      </w:r>
      <w:proofErr w:type="gramStart"/>
      <w:r w:rsidRPr="000D3982">
        <w:rPr>
          <w:rFonts w:ascii="標楷體" w:eastAsia="標楷體" w:hAnsi="標楷體"/>
          <w:spacing w:val="10"/>
          <w:sz w:val="28"/>
          <w:szCs w:val="28"/>
        </w:rPr>
        <w:t>期間，</w:t>
      </w:r>
      <w:proofErr w:type="gramEnd"/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喪失</w:t>
      </w:r>
      <w:r w:rsidR="00B57272" w:rsidRPr="000D3982">
        <w:rPr>
          <w:rFonts w:ascii="標楷體" w:eastAsia="標楷體" w:hAnsi="標楷體" w:hint="eastAsia"/>
          <w:spacing w:val="10"/>
          <w:sz w:val="28"/>
          <w:szCs w:val="28"/>
        </w:rPr>
        <w:t>第</w:t>
      </w:r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三</w:t>
      </w:r>
      <w:r w:rsidR="00B57272" w:rsidRPr="000D3982">
        <w:rPr>
          <w:rFonts w:ascii="標楷體" w:eastAsia="標楷體" w:hAnsi="標楷體"/>
          <w:spacing w:val="10"/>
          <w:sz w:val="28"/>
          <w:szCs w:val="28"/>
        </w:rPr>
        <w:t>點所</w:t>
      </w:r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規定</w:t>
      </w:r>
      <w:r w:rsidR="00B57272" w:rsidRPr="000D3982">
        <w:rPr>
          <w:rFonts w:ascii="標楷體" w:eastAsia="標楷體" w:hAnsi="標楷體"/>
          <w:spacing w:val="10"/>
          <w:sz w:val="28"/>
          <w:szCs w:val="28"/>
        </w:rPr>
        <w:t>之</w:t>
      </w:r>
      <w:r w:rsidR="00B57272" w:rsidRPr="000D3982">
        <w:rPr>
          <w:rFonts w:ascii="標楷體" w:eastAsia="標楷體" w:hAnsi="標楷體" w:hint="eastAsia"/>
          <w:spacing w:val="10"/>
          <w:sz w:val="28"/>
          <w:szCs w:val="28"/>
        </w:rPr>
        <w:t>在</w:t>
      </w:r>
      <w:r w:rsidR="00B57272" w:rsidRPr="000D3982">
        <w:rPr>
          <w:rFonts w:ascii="標楷體" w:eastAsia="標楷體" w:hAnsi="標楷體"/>
          <w:spacing w:val="10"/>
          <w:sz w:val="28"/>
          <w:szCs w:val="28"/>
        </w:rPr>
        <w:t>學學生</w:t>
      </w:r>
      <w:r w:rsidR="00B57272" w:rsidRPr="000D3982">
        <w:rPr>
          <w:rFonts w:ascii="標楷體" w:eastAsia="標楷體" w:hAnsi="標楷體" w:hint="eastAsia"/>
          <w:spacing w:val="10"/>
          <w:sz w:val="28"/>
          <w:szCs w:val="28"/>
        </w:rPr>
        <w:t>定義</w:t>
      </w:r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者</w:t>
      </w:r>
      <w:r w:rsidRPr="000D3982">
        <w:rPr>
          <w:rFonts w:ascii="標楷體" w:eastAsia="標楷體" w:hAnsi="標楷體"/>
          <w:spacing w:val="10"/>
          <w:sz w:val="28"/>
          <w:szCs w:val="28"/>
        </w:rPr>
        <w:t>，即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喪失</w:t>
      </w:r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其</w:t>
      </w:r>
      <w:r w:rsidRPr="000D3982">
        <w:rPr>
          <w:rFonts w:ascii="標楷體" w:eastAsia="標楷體" w:hAnsi="標楷體"/>
          <w:spacing w:val="10"/>
          <w:sz w:val="28"/>
          <w:szCs w:val="28"/>
        </w:rPr>
        <w:t>獎學金領取</w:t>
      </w:r>
      <w:r w:rsidRPr="000D3982">
        <w:rPr>
          <w:rFonts w:ascii="標楷體" w:eastAsia="標楷體" w:hAnsi="標楷體" w:hint="eastAsia"/>
          <w:spacing w:val="10"/>
          <w:sz w:val="28"/>
          <w:szCs w:val="28"/>
        </w:rPr>
        <w:t>資</w:t>
      </w:r>
      <w:r w:rsidRPr="000D3982">
        <w:rPr>
          <w:rFonts w:ascii="標楷體" w:eastAsia="標楷體" w:hAnsi="標楷體"/>
          <w:spacing w:val="10"/>
          <w:sz w:val="28"/>
          <w:szCs w:val="28"/>
        </w:rPr>
        <w:t>格</w:t>
      </w:r>
      <w:r w:rsidR="00B57272" w:rsidRPr="000D3982">
        <w:rPr>
          <w:rFonts w:ascii="標楷體" w:eastAsia="標楷體" w:hAnsi="標楷體" w:hint="eastAsia"/>
          <w:spacing w:val="10"/>
          <w:sz w:val="28"/>
          <w:szCs w:val="28"/>
        </w:rPr>
        <w:t>，</w:t>
      </w:r>
      <w:r w:rsidR="00B57272" w:rsidRPr="000D3982">
        <w:rPr>
          <w:rFonts w:ascii="標楷體" w:eastAsia="標楷體" w:hAnsi="標楷體"/>
          <w:spacing w:val="10"/>
          <w:sz w:val="28"/>
          <w:szCs w:val="28"/>
        </w:rPr>
        <w:t>由下</w:t>
      </w:r>
      <w:r w:rsidR="005C03FB" w:rsidRPr="000D3982">
        <w:rPr>
          <w:rFonts w:ascii="標楷體" w:eastAsia="標楷體" w:hAnsi="標楷體" w:hint="eastAsia"/>
          <w:spacing w:val="10"/>
          <w:sz w:val="28"/>
          <w:szCs w:val="28"/>
        </w:rPr>
        <w:t>一</w:t>
      </w:r>
      <w:r w:rsidR="00B57272" w:rsidRPr="000D3982">
        <w:rPr>
          <w:rFonts w:ascii="標楷體" w:eastAsia="標楷體" w:hAnsi="標楷體"/>
          <w:spacing w:val="10"/>
          <w:sz w:val="28"/>
          <w:szCs w:val="28"/>
        </w:rPr>
        <w:t>位</w:t>
      </w:r>
      <w:r w:rsidR="00B57272" w:rsidRPr="000D3982">
        <w:rPr>
          <w:rFonts w:ascii="標楷體" w:eastAsia="標楷體" w:hAnsi="標楷體" w:hint="eastAsia"/>
          <w:spacing w:val="10"/>
          <w:sz w:val="28"/>
          <w:szCs w:val="28"/>
        </w:rPr>
        <w:t>遞補</w:t>
      </w:r>
      <w:r w:rsidRPr="000D3982">
        <w:rPr>
          <w:rFonts w:ascii="標楷體" w:eastAsia="標楷體" w:hAnsi="標楷體"/>
          <w:spacing w:val="10"/>
          <w:sz w:val="28"/>
          <w:szCs w:val="28"/>
        </w:rPr>
        <w:t>。</w:t>
      </w:r>
    </w:p>
    <w:p w:rsidR="006D740B" w:rsidRPr="000D3982" w:rsidRDefault="006D740B" w:rsidP="000D3982">
      <w:pPr>
        <w:pStyle w:val="Default"/>
        <w:snapToGrid w:val="0"/>
        <w:spacing w:line="240" w:lineRule="atLeast"/>
        <w:ind w:firstLineChars="150" w:firstLine="450"/>
        <w:rPr>
          <w:rFonts w:ascii="標楷體" w:eastAsia="標楷體" w:hAnsi="標楷體"/>
          <w:sz w:val="28"/>
          <w:szCs w:val="28"/>
        </w:rPr>
      </w:pPr>
      <w:r w:rsidRPr="000D3982">
        <w:rPr>
          <w:rFonts w:ascii="標楷體" w:eastAsia="標楷體" w:hAnsi="標楷體" w:hint="eastAsia"/>
          <w:spacing w:val="10"/>
          <w:sz w:val="28"/>
          <w:szCs w:val="28"/>
        </w:rPr>
        <w:t>(五)</w:t>
      </w:r>
      <w:r w:rsidR="00B551E8" w:rsidRPr="000D3982">
        <w:rPr>
          <w:rFonts w:ascii="Times New Roman" w:eastAsia="標楷體" w:hAnsi="Times New Roman" w:cs="Times New Roman" w:hint="eastAsia"/>
          <w:sz w:val="28"/>
          <w:szCs w:val="28"/>
        </w:rPr>
        <w:t>受獎學生若</w:t>
      </w:r>
      <w:r w:rsidRPr="000D3982">
        <w:rPr>
          <w:rFonts w:ascii="Times New Roman" w:eastAsia="標楷體" w:hAnsi="Times New Roman" w:cs="Times New Roman" w:hint="eastAsia"/>
          <w:sz w:val="28"/>
          <w:szCs w:val="28"/>
        </w:rPr>
        <w:t>繳交</w:t>
      </w:r>
      <w:r w:rsidR="00B551E8" w:rsidRPr="000D3982">
        <w:rPr>
          <w:rFonts w:ascii="Times New Roman" w:eastAsia="標楷體" w:hAnsi="Times New Roman" w:cs="Times New Roman" w:hint="eastAsia"/>
          <w:sz w:val="28"/>
          <w:szCs w:val="28"/>
        </w:rPr>
        <w:t>不實</w:t>
      </w:r>
      <w:r w:rsidRPr="000D3982">
        <w:rPr>
          <w:rFonts w:ascii="Times New Roman" w:eastAsia="標楷體" w:hAnsi="Times New Roman" w:cs="Times New Roman" w:hint="eastAsia"/>
          <w:sz w:val="28"/>
          <w:szCs w:val="28"/>
        </w:rPr>
        <w:t>資料，應退還已領取之</w:t>
      </w:r>
      <w:r w:rsidRPr="000D3982">
        <w:rPr>
          <w:rFonts w:ascii="標楷體" w:eastAsia="標楷體" w:hAnsi="標楷體" w:cs="標楷體" w:hint="eastAsia"/>
          <w:spacing w:val="-3"/>
          <w:sz w:val="28"/>
          <w:szCs w:val="28"/>
        </w:rPr>
        <w:t>獎學金。</w:t>
      </w:r>
    </w:p>
    <w:p w:rsidR="006904BE" w:rsidRPr="000D3982" w:rsidRDefault="005C03FB" w:rsidP="004B5FB8">
      <w:pPr>
        <w:pStyle w:val="Default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D3982">
        <w:rPr>
          <w:rFonts w:ascii="標楷體" w:eastAsia="標楷體" w:hAnsi="標楷體" w:hint="eastAsia"/>
          <w:sz w:val="28"/>
          <w:szCs w:val="28"/>
        </w:rPr>
        <w:t>五、</w:t>
      </w:r>
      <w:r w:rsidR="006904BE" w:rsidRPr="000D3982">
        <w:rPr>
          <w:rFonts w:ascii="標楷體" w:eastAsia="標楷體" w:hAnsi="標楷體" w:hint="eastAsia"/>
          <w:sz w:val="28"/>
          <w:szCs w:val="28"/>
        </w:rPr>
        <w:t>申請及審查程序</w:t>
      </w:r>
      <w:r w:rsidR="006904BE" w:rsidRPr="000D3982">
        <w:rPr>
          <w:rFonts w:ascii="標楷體" w:eastAsia="標楷體" w:hAnsi="標楷體"/>
          <w:sz w:val="28"/>
          <w:szCs w:val="28"/>
        </w:rPr>
        <w:t xml:space="preserve"> </w:t>
      </w:r>
    </w:p>
    <w:p w:rsidR="006904BE" w:rsidRPr="000D3982" w:rsidRDefault="006904BE" w:rsidP="004B5FB8">
      <w:pPr>
        <w:autoSpaceDE w:val="0"/>
        <w:autoSpaceDN w:val="0"/>
        <w:adjustRightInd w:val="0"/>
        <w:snapToGrid w:val="0"/>
        <w:spacing w:line="240" w:lineRule="atLeast"/>
        <w:ind w:firstLineChars="150" w:firstLine="420"/>
        <w:rPr>
          <w:rFonts w:ascii="標楷體" w:eastAsia="標楷體" w:hAnsi="標楷體" w:cs="標楷體"/>
          <w:kern w:val="0"/>
          <w:sz w:val="28"/>
          <w:szCs w:val="28"/>
        </w:rPr>
      </w:pPr>
      <w:r w:rsidRPr="000D3982">
        <w:rPr>
          <w:rFonts w:ascii="標楷體" w:eastAsia="標楷體" w:hAnsi="標楷體" w:cs="標楷體"/>
          <w:kern w:val="0"/>
          <w:sz w:val="28"/>
          <w:szCs w:val="28"/>
        </w:rPr>
        <w:t>(</w:t>
      </w:r>
      <w:proofErr w:type="gramStart"/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proofErr w:type="gramEnd"/>
      <w:r w:rsidR="003664B9" w:rsidRPr="000D398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申請程序：</w:t>
      </w:r>
      <w:r w:rsidRPr="000D3982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6904BE" w:rsidRPr="000D3982" w:rsidRDefault="0067773E" w:rsidP="004B5FB8">
      <w:pPr>
        <w:autoSpaceDE w:val="0"/>
        <w:autoSpaceDN w:val="0"/>
        <w:adjustRightInd w:val="0"/>
        <w:snapToGrid w:val="0"/>
        <w:spacing w:line="240" w:lineRule="atLeast"/>
        <w:ind w:leftChars="408" w:left="1259" w:hangingChars="100" w:hanging="280"/>
        <w:rPr>
          <w:rFonts w:ascii="標楷體" w:eastAsia="標楷體" w:hAnsi="標楷體" w:cs="標楷體"/>
          <w:kern w:val="0"/>
          <w:sz w:val="28"/>
          <w:szCs w:val="28"/>
        </w:rPr>
      </w:pPr>
      <w:r w:rsidRPr="000D3982">
        <w:rPr>
          <w:rFonts w:ascii="標楷體" w:eastAsia="標楷體" w:hAnsi="標楷體" w:cs="標楷體"/>
          <w:kern w:val="0"/>
          <w:sz w:val="28"/>
          <w:szCs w:val="28"/>
        </w:rPr>
        <w:t>1.</w:t>
      </w:r>
      <w:r w:rsidR="00332633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申</w:t>
      </w:r>
      <w:r w:rsidR="00332633" w:rsidRPr="000D3982">
        <w:rPr>
          <w:rFonts w:ascii="標楷體" w:eastAsia="標楷體" w:hAnsi="標楷體" w:cs="標楷體"/>
          <w:kern w:val="0"/>
          <w:sz w:val="28"/>
          <w:szCs w:val="28"/>
        </w:rPr>
        <w:t>請</w:t>
      </w:r>
      <w:r w:rsidR="00332633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人</w:t>
      </w:r>
      <w:r w:rsidR="005C03FB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應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填寫「</w:t>
      </w:r>
      <w:r w:rsidR="00C66471" w:rsidRPr="00464D92">
        <w:rPr>
          <w:rFonts w:eastAsia="標楷體" w:cs="新細明體" w:hint="eastAsia"/>
          <w:b/>
          <w:kern w:val="0"/>
          <w:sz w:val="28"/>
          <w:szCs w:val="32"/>
        </w:rPr>
        <w:t>公益信託卓氏教育基金清寒學生獎助學金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904BE" w:rsidRPr="000D3982">
        <w:rPr>
          <w:rFonts w:ascii="標楷體" w:eastAsia="標楷體" w:hAnsi="標楷體" w:cs="標楷體"/>
          <w:kern w:val="0"/>
          <w:sz w:val="28"/>
          <w:szCs w:val="28"/>
        </w:rPr>
        <w:t xml:space="preserve"> (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如附件</w:t>
      </w:r>
      <w:r w:rsidR="006904BE" w:rsidRPr="000D398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，並</w:t>
      </w:r>
      <w:r w:rsidR="005C03FB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附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相關佐證資料</w:t>
      </w:r>
      <w:r w:rsidR="005C03FB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送</w:t>
      </w:r>
      <w:r w:rsidR="00032DBA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032DBA" w:rsidRPr="000D3982">
        <w:rPr>
          <w:rFonts w:ascii="標楷體" w:eastAsia="標楷體" w:hAnsi="標楷體" w:cs="標楷體"/>
          <w:kern w:val="0"/>
          <w:sz w:val="28"/>
          <w:szCs w:val="28"/>
        </w:rPr>
        <w:t>務處生活輔導組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6904BE" w:rsidRPr="000D3982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6904BE" w:rsidRPr="000D3982" w:rsidRDefault="0067773E" w:rsidP="004B5FB8">
      <w:pPr>
        <w:autoSpaceDE w:val="0"/>
        <w:autoSpaceDN w:val="0"/>
        <w:adjustRightInd w:val="0"/>
        <w:snapToGrid w:val="0"/>
        <w:spacing w:line="240" w:lineRule="atLeast"/>
        <w:ind w:firstLineChars="350" w:firstLine="980"/>
        <w:rPr>
          <w:rFonts w:ascii="標楷體" w:eastAsia="標楷體" w:hAnsi="標楷體" w:cs="標楷體"/>
          <w:kern w:val="0"/>
          <w:sz w:val="28"/>
          <w:szCs w:val="28"/>
        </w:rPr>
      </w:pPr>
      <w:r w:rsidRPr="000D3982">
        <w:rPr>
          <w:rFonts w:ascii="標楷體" w:eastAsia="標楷體" w:hAnsi="標楷體" w:cs="標楷體"/>
          <w:kern w:val="0"/>
          <w:sz w:val="28"/>
          <w:szCs w:val="28"/>
        </w:rPr>
        <w:t>2.</w:t>
      </w:r>
      <w:r w:rsidR="005C03FB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="00032DBA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  <w:r w:rsidR="00032DBA" w:rsidRPr="000D3982">
        <w:rPr>
          <w:rFonts w:ascii="標楷體" w:eastAsia="標楷體" w:hAnsi="標楷體" w:cs="標楷體"/>
          <w:kern w:val="0"/>
          <w:sz w:val="28"/>
          <w:szCs w:val="28"/>
        </w:rPr>
        <w:t>務處生活輔導組</w:t>
      </w:r>
      <w:r w:rsidR="005C03FB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將申請表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及相關證明文件提報本小組進行審查。</w:t>
      </w:r>
      <w:r w:rsidR="006904BE" w:rsidRPr="000D3982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6904BE" w:rsidRPr="000D3982" w:rsidRDefault="006904BE" w:rsidP="000D3982">
      <w:pPr>
        <w:tabs>
          <w:tab w:val="left" w:pos="7784"/>
        </w:tabs>
        <w:autoSpaceDE w:val="0"/>
        <w:autoSpaceDN w:val="0"/>
        <w:adjustRightInd w:val="0"/>
        <w:snapToGrid w:val="0"/>
        <w:spacing w:line="240" w:lineRule="atLeast"/>
        <w:ind w:leftChars="150" w:left="920" w:hangingChars="200" w:hanging="560"/>
        <w:rPr>
          <w:rFonts w:ascii="標楷體" w:eastAsia="標楷體" w:hAnsi="標楷體" w:cs="標楷體"/>
          <w:kern w:val="0"/>
          <w:sz w:val="28"/>
          <w:szCs w:val="28"/>
        </w:rPr>
      </w:pPr>
      <w:r w:rsidRPr="000D398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3664B9" w:rsidRPr="000D398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審查程序：</w:t>
      </w:r>
      <w:r w:rsidR="004C1E87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本小</w:t>
      </w:r>
      <w:r w:rsidR="004C1E87" w:rsidRPr="000D3982">
        <w:rPr>
          <w:rFonts w:ascii="標楷體" w:eastAsia="標楷體" w:hAnsi="標楷體" w:cs="標楷體"/>
          <w:kern w:val="0"/>
          <w:sz w:val="28"/>
          <w:szCs w:val="28"/>
        </w:rPr>
        <w:t>組審查時須有全體成員過半數出席始得開議，出席人</w:t>
      </w:r>
      <w:r w:rsidR="004C1E87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過</w:t>
      </w:r>
      <w:r w:rsidR="004C1E87" w:rsidRPr="000D3982">
        <w:rPr>
          <w:rFonts w:ascii="標楷體" w:eastAsia="標楷體" w:hAnsi="標楷體" w:cs="標楷體"/>
          <w:kern w:val="0"/>
          <w:sz w:val="28"/>
          <w:szCs w:val="28"/>
        </w:rPr>
        <w:t>半數</w:t>
      </w:r>
      <w:r w:rsidR="004C1E87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同</w:t>
      </w:r>
      <w:r w:rsidR="004C1E87" w:rsidRPr="000D3982">
        <w:rPr>
          <w:rFonts w:ascii="標楷體" w:eastAsia="標楷體" w:hAnsi="標楷體" w:cs="標楷體"/>
          <w:kern w:val="0"/>
          <w:sz w:val="28"/>
          <w:szCs w:val="28"/>
        </w:rPr>
        <w:t>意始得決議</w:t>
      </w: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，必要時得邀請相關人員列席說明。</w:t>
      </w:r>
      <w:r w:rsidRPr="000D3982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6904BE" w:rsidRPr="000D3982" w:rsidRDefault="00140C66" w:rsidP="004B5FB8">
      <w:pPr>
        <w:autoSpaceDE w:val="0"/>
        <w:autoSpaceDN w:val="0"/>
        <w:adjustRightInd w:val="0"/>
        <w:snapToGrid w:val="0"/>
        <w:spacing w:line="240" w:lineRule="atLeast"/>
        <w:ind w:left="560" w:hangingChars="200" w:hanging="560"/>
        <w:rPr>
          <w:rFonts w:ascii="標楷體" w:eastAsia="標楷體" w:hAnsi="標楷體" w:cs="標楷體"/>
          <w:kern w:val="0"/>
          <w:sz w:val="28"/>
          <w:szCs w:val="28"/>
        </w:rPr>
      </w:pP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、本</w:t>
      </w: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要</w:t>
      </w:r>
      <w:r w:rsidRPr="000D3982">
        <w:rPr>
          <w:rFonts w:ascii="標楷體" w:eastAsia="標楷體" w:hAnsi="標楷體" w:cs="標楷體"/>
          <w:kern w:val="0"/>
          <w:sz w:val="28"/>
          <w:szCs w:val="28"/>
        </w:rPr>
        <w:t>點</w:t>
      </w:r>
      <w:r w:rsidR="00D93254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獎助學金</w:t>
      </w: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之</w:t>
      </w:r>
      <w:r w:rsidRPr="000D3982">
        <w:rPr>
          <w:rFonts w:ascii="標楷體" w:eastAsia="標楷體" w:hAnsi="標楷體" w:cs="標楷體"/>
          <w:kern w:val="0"/>
          <w:sz w:val="28"/>
          <w:szCs w:val="28"/>
        </w:rPr>
        <w:t>發放須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透過本校會計及出納程序進行審核及核銷，並以</w:t>
      </w:r>
      <w:proofErr w:type="gramStart"/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專帳</w:t>
      </w:r>
      <w:proofErr w:type="gramEnd"/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管理，各項帳務處理方式及報表依本校會計相關法規辦理</w:t>
      </w:r>
      <w:r w:rsidR="00014062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116B3B" w:rsidRPr="000D3982" w:rsidRDefault="00140C66" w:rsidP="000D398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標楷體"/>
          <w:kern w:val="0"/>
          <w:sz w:val="27"/>
          <w:szCs w:val="27"/>
        </w:rPr>
      </w:pPr>
      <w:r w:rsidRPr="000D3982">
        <w:rPr>
          <w:rFonts w:ascii="標楷體" w:eastAsia="標楷體" w:hAnsi="標楷體" w:cs="標楷體" w:hint="eastAsia"/>
          <w:kern w:val="0"/>
          <w:sz w:val="28"/>
          <w:szCs w:val="28"/>
        </w:rPr>
        <w:t>七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、本</w:t>
      </w:r>
      <w:r w:rsidR="004E03CC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試辦</w:t>
      </w:r>
      <w:r w:rsidR="006904BE" w:rsidRPr="000D3982">
        <w:rPr>
          <w:rFonts w:ascii="標楷體" w:eastAsia="標楷體" w:hAnsi="標楷體" w:cs="標楷體" w:hint="eastAsia"/>
          <w:kern w:val="0"/>
          <w:sz w:val="28"/>
          <w:szCs w:val="28"/>
        </w:rPr>
        <w:t>要點，陳請校長核定後實施，修正時亦同。</w:t>
      </w:r>
      <w:r w:rsidR="006904BE" w:rsidRPr="000D3982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</w:p>
    <w:p w:rsidR="00116B3B" w:rsidRPr="00464D92" w:rsidRDefault="00116B3B" w:rsidP="00116B3B">
      <w:pPr>
        <w:pageBreakBefore/>
        <w:jc w:val="center"/>
        <w:rPr>
          <w:sz w:val="22"/>
        </w:rPr>
      </w:pPr>
      <w:r w:rsidRPr="00464D92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6AED7" wp14:editId="0DDE4912">
                <wp:simplePos x="0" y="0"/>
                <wp:positionH relativeFrom="column">
                  <wp:posOffset>-276225</wp:posOffset>
                </wp:positionH>
                <wp:positionV relativeFrom="paragraph">
                  <wp:posOffset>-365760</wp:posOffset>
                </wp:positionV>
                <wp:extent cx="731520" cy="339727"/>
                <wp:effectExtent l="0" t="0" r="11430" b="2222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39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6B3B" w:rsidRDefault="00116B3B" w:rsidP="00116B3B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附 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6AED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75pt;margin-top:-28.8pt;width:57.6pt;height: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" strokeweight=".26467mm">
                <v:textbox>
                  <w:txbxContent>
                    <w:p w:rsidR="00116B3B" w:rsidRDefault="00116B3B" w:rsidP="00116B3B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附 件</w:t>
                      </w:r>
                    </w:p>
                  </w:txbxContent>
                </v:textbox>
              </v:shape>
            </w:pict>
          </mc:Fallback>
        </mc:AlternateContent>
      </w:r>
      <w:r w:rsidRPr="00464D92">
        <w:rPr>
          <w:rFonts w:eastAsia="標楷體" w:cs="新細明體"/>
          <w:b/>
          <w:kern w:val="0"/>
          <w:sz w:val="28"/>
          <w:szCs w:val="32"/>
        </w:rPr>
        <w:t>致理科技大學</w:t>
      </w:r>
      <w:r w:rsidR="003705E0" w:rsidRPr="00464D92">
        <w:rPr>
          <w:rFonts w:eastAsia="標楷體" w:cs="新細明體" w:hint="eastAsia"/>
          <w:b/>
          <w:kern w:val="0"/>
          <w:sz w:val="28"/>
          <w:szCs w:val="32"/>
        </w:rPr>
        <w:t>辦理</w:t>
      </w:r>
      <w:r w:rsidRPr="00464D92">
        <w:rPr>
          <w:rFonts w:ascii="新細明體" w:hAnsi="新細明體" w:cs="新細明體"/>
          <w:b/>
          <w:kern w:val="0"/>
          <w:sz w:val="28"/>
          <w:szCs w:val="32"/>
        </w:rPr>
        <w:t>「</w:t>
      </w:r>
      <w:r w:rsidR="00464D92" w:rsidRPr="00464D92">
        <w:rPr>
          <w:rFonts w:eastAsia="標楷體" w:cs="新細明體" w:hint="eastAsia"/>
          <w:b/>
          <w:kern w:val="0"/>
          <w:sz w:val="28"/>
          <w:szCs w:val="32"/>
        </w:rPr>
        <w:t>公益信託卓氏教育基金清寒學生獎助學金</w:t>
      </w:r>
      <w:r w:rsidRPr="00464D92">
        <w:rPr>
          <w:rFonts w:ascii="新細明體" w:hAnsi="新細明體" w:cs="新細明體"/>
          <w:b/>
          <w:kern w:val="0"/>
          <w:sz w:val="28"/>
          <w:szCs w:val="32"/>
        </w:rPr>
        <w:t>」</w:t>
      </w:r>
      <w:r w:rsidR="003705E0" w:rsidRPr="00464D92">
        <w:rPr>
          <w:rFonts w:eastAsia="標楷體" w:cs="新細明體" w:hint="eastAsia"/>
          <w:b/>
          <w:kern w:val="0"/>
          <w:sz w:val="28"/>
          <w:szCs w:val="32"/>
        </w:rPr>
        <w:t>遴</w:t>
      </w:r>
      <w:r w:rsidR="003705E0" w:rsidRPr="00464D92">
        <w:rPr>
          <w:rFonts w:eastAsia="標楷體" w:cs="新細明體"/>
          <w:b/>
          <w:kern w:val="0"/>
          <w:sz w:val="28"/>
          <w:szCs w:val="32"/>
        </w:rPr>
        <w:t>選</w:t>
      </w:r>
      <w:r w:rsidRPr="00464D92">
        <w:rPr>
          <w:rFonts w:eastAsia="標楷體" w:cs="新細明體"/>
          <w:b/>
          <w:kern w:val="0"/>
          <w:sz w:val="28"/>
          <w:szCs w:val="32"/>
        </w:rPr>
        <w:t>申請表</w:t>
      </w:r>
    </w:p>
    <w:p w:rsidR="00116B3B" w:rsidRPr="004E03CC" w:rsidRDefault="00116B3B" w:rsidP="007422D8">
      <w:pPr>
        <w:spacing w:beforeLines="50" w:before="120" w:afterLines="30" w:after="72"/>
        <w:jc w:val="right"/>
      </w:pPr>
      <w:r w:rsidRPr="004E03CC">
        <w:rPr>
          <w:rFonts w:eastAsia="標楷體" w:cs="新細明體"/>
          <w:kern w:val="0"/>
        </w:rPr>
        <w:t xml:space="preserve">                                               </w:t>
      </w:r>
      <w:r w:rsidRPr="004E03CC">
        <w:rPr>
          <w:rFonts w:eastAsia="標楷體" w:cs="新細明體"/>
          <w:kern w:val="0"/>
          <w:sz w:val="20"/>
          <w:szCs w:val="20"/>
        </w:rPr>
        <w:t>申請日期：</w:t>
      </w:r>
      <w:r w:rsidRPr="004E03CC">
        <w:rPr>
          <w:rFonts w:eastAsia="標楷體" w:cs="新細明體"/>
          <w:kern w:val="0"/>
          <w:sz w:val="20"/>
          <w:szCs w:val="20"/>
          <w:u w:val="single"/>
        </w:rPr>
        <w:t xml:space="preserve">       </w:t>
      </w:r>
      <w:r w:rsidRPr="004E03CC">
        <w:rPr>
          <w:rFonts w:eastAsia="標楷體" w:cs="新細明體"/>
          <w:kern w:val="0"/>
          <w:sz w:val="20"/>
          <w:szCs w:val="20"/>
        </w:rPr>
        <w:t>年</w:t>
      </w:r>
      <w:r w:rsidRPr="004E03CC">
        <w:rPr>
          <w:rFonts w:eastAsia="標楷體" w:cs="新細明體"/>
          <w:kern w:val="0"/>
          <w:sz w:val="20"/>
          <w:szCs w:val="20"/>
          <w:u w:val="single"/>
        </w:rPr>
        <w:t xml:space="preserve">       </w:t>
      </w:r>
      <w:r w:rsidRPr="004E03CC">
        <w:rPr>
          <w:rFonts w:eastAsia="標楷體" w:cs="新細明體"/>
          <w:kern w:val="0"/>
          <w:sz w:val="20"/>
          <w:szCs w:val="20"/>
        </w:rPr>
        <w:t>月</w:t>
      </w:r>
      <w:r w:rsidRPr="004E03CC">
        <w:rPr>
          <w:rFonts w:eastAsia="標楷體" w:cs="新細明體"/>
          <w:kern w:val="0"/>
          <w:sz w:val="20"/>
          <w:szCs w:val="20"/>
          <w:u w:val="single"/>
        </w:rPr>
        <w:t xml:space="preserve">       </w:t>
      </w:r>
      <w:r w:rsidRPr="004E03CC">
        <w:rPr>
          <w:rFonts w:eastAsia="標楷體" w:cs="新細明體"/>
          <w:kern w:val="0"/>
          <w:sz w:val="20"/>
          <w:szCs w:val="20"/>
        </w:rPr>
        <w:t>日</w:t>
      </w:r>
    </w:p>
    <w:tbl>
      <w:tblPr>
        <w:tblStyle w:val="a7"/>
        <w:tblW w:w="10568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1601"/>
        <w:gridCol w:w="50"/>
        <w:gridCol w:w="1651"/>
        <w:gridCol w:w="669"/>
        <w:gridCol w:w="982"/>
        <w:gridCol w:w="1651"/>
      </w:tblGrid>
      <w:tr w:rsidR="00637128" w:rsidRPr="004E03CC" w:rsidTr="00063DBE">
        <w:trPr>
          <w:trHeight w:val="472"/>
          <w:jc w:val="center"/>
        </w:trPr>
        <w:tc>
          <w:tcPr>
            <w:tcW w:w="3964" w:type="dxa"/>
            <w:gridSpan w:val="3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學制 (請勾選)</w:t>
            </w:r>
          </w:p>
        </w:tc>
        <w:tc>
          <w:tcPr>
            <w:tcW w:w="1601" w:type="dxa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系科班級</w:t>
            </w:r>
          </w:p>
        </w:tc>
        <w:tc>
          <w:tcPr>
            <w:tcW w:w="2370" w:type="dxa"/>
            <w:gridSpan w:val="3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姓  名</w:t>
            </w:r>
          </w:p>
        </w:tc>
        <w:tc>
          <w:tcPr>
            <w:tcW w:w="2633" w:type="dxa"/>
            <w:gridSpan w:val="2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學  號</w:t>
            </w:r>
          </w:p>
        </w:tc>
      </w:tr>
      <w:tr w:rsidR="00637128" w:rsidRPr="004E03CC" w:rsidTr="00063DBE">
        <w:trPr>
          <w:trHeight w:val="514"/>
          <w:jc w:val="center"/>
        </w:trPr>
        <w:tc>
          <w:tcPr>
            <w:tcW w:w="3964" w:type="dxa"/>
            <w:gridSpan w:val="3"/>
            <w:vMerge w:val="restart"/>
            <w:vAlign w:val="center"/>
          </w:tcPr>
          <w:p w:rsidR="00637128" w:rsidRPr="004E03CC" w:rsidRDefault="00637128" w:rsidP="00637128">
            <w:pPr>
              <w:spacing w:line="360" w:lineRule="exac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□日間部 □進修部</w:t>
            </w:r>
          </w:p>
          <w:p w:rsidR="00637128" w:rsidRPr="004E03CC" w:rsidRDefault="00637128" w:rsidP="00637128">
            <w:pPr>
              <w:spacing w:line="360" w:lineRule="exac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□碩士班 □四技 □二技□五專</w:t>
            </w:r>
          </w:p>
        </w:tc>
        <w:tc>
          <w:tcPr>
            <w:tcW w:w="1601" w:type="dxa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vAlign w:val="bottom"/>
          </w:tcPr>
          <w:p w:rsidR="00637128" w:rsidRPr="004E03CC" w:rsidRDefault="00637128" w:rsidP="00DC128E">
            <w:pPr>
              <w:spacing w:line="360" w:lineRule="exact"/>
              <w:jc w:val="right"/>
              <w:rPr>
                <w:rFonts w:ascii="標楷體" w:eastAsia="標楷體" w:hAnsi="標楷體"/>
                <w:kern w:val="2"/>
                <w:sz w:val="12"/>
                <w:szCs w:val="12"/>
              </w:rPr>
            </w:pPr>
          </w:p>
        </w:tc>
        <w:tc>
          <w:tcPr>
            <w:tcW w:w="2633" w:type="dxa"/>
            <w:gridSpan w:val="2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</w:tr>
      <w:tr w:rsidR="00637128" w:rsidRPr="004E03CC" w:rsidTr="00063DBE">
        <w:trPr>
          <w:trHeight w:val="428"/>
          <w:jc w:val="center"/>
        </w:trPr>
        <w:tc>
          <w:tcPr>
            <w:tcW w:w="3964" w:type="dxa"/>
            <w:gridSpan w:val="3"/>
            <w:vMerge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01" w:type="dxa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出生年月日</w:t>
            </w:r>
          </w:p>
        </w:tc>
        <w:tc>
          <w:tcPr>
            <w:tcW w:w="2370" w:type="dxa"/>
            <w:gridSpan w:val="3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身分證統一編號</w:t>
            </w:r>
          </w:p>
        </w:tc>
        <w:tc>
          <w:tcPr>
            <w:tcW w:w="2633" w:type="dxa"/>
            <w:gridSpan w:val="2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性 別</w:t>
            </w:r>
          </w:p>
        </w:tc>
      </w:tr>
      <w:tr w:rsidR="00637128" w:rsidRPr="004E03CC" w:rsidTr="00063DBE">
        <w:trPr>
          <w:trHeight w:val="504"/>
          <w:jc w:val="center"/>
        </w:trPr>
        <w:tc>
          <w:tcPr>
            <w:tcW w:w="3964" w:type="dxa"/>
            <w:gridSpan w:val="3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聯 絡 電 話</w:t>
            </w:r>
          </w:p>
        </w:tc>
        <w:tc>
          <w:tcPr>
            <w:tcW w:w="1601" w:type="dxa"/>
          </w:tcPr>
          <w:p w:rsidR="00637128" w:rsidRPr="004E03CC" w:rsidRDefault="00637128" w:rsidP="00422BC9">
            <w:pPr>
              <w:spacing w:line="360" w:lineRule="exac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2370" w:type="dxa"/>
            <w:gridSpan w:val="3"/>
          </w:tcPr>
          <w:p w:rsidR="00637128" w:rsidRPr="004E03CC" w:rsidRDefault="00637128" w:rsidP="00422BC9">
            <w:pPr>
              <w:spacing w:line="360" w:lineRule="exac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□男   □女</w:t>
            </w:r>
          </w:p>
        </w:tc>
      </w:tr>
      <w:tr w:rsidR="00637128" w:rsidRPr="004E03CC" w:rsidTr="00063DBE">
        <w:trPr>
          <w:trHeight w:val="354"/>
          <w:jc w:val="center"/>
        </w:trPr>
        <w:tc>
          <w:tcPr>
            <w:tcW w:w="3964" w:type="dxa"/>
            <w:gridSpan w:val="3"/>
            <w:vMerge w:val="restart"/>
            <w:vAlign w:val="center"/>
          </w:tcPr>
          <w:p w:rsidR="00637128" w:rsidRPr="004E03CC" w:rsidRDefault="00637128" w:rsidP="00422BC9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637128" w:rsidRPr="004E03CC" w:rsidRDefault="00637128" w:rsidP="00422BC9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住宅：</w:t>
            </w:r>
          </w:p>
        </w:tc>
        <w:tc>
          <w:tcPr>
            <w:tcW w:w="6604" w:type="dxa"/>
            <w:gridSpan w:val="6"/>
            <w:vAlign w:val="center"/>
          </w:tcPr>
          <w:p w:rsidR="00637128" w:rsidRPr="004E03CC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聯 絡 地 址(目前住址)</w:t>
            </w:r>
          </w:p>
        </w:tc>
      </w:tr>
      <w:tr w:rsidR="00637128" w:rsidRPr="004E03CC" w:rsidTr="00063DBE">
        <w:trPr>
          <w:trHeight w:val="596"/>
          <w:jc w:val="center"/>
        </w:trPr>
        <w:tc>
          <w:tcPr>
            <w:tcW w:w="3964" w:type="dxa"/>
            <w:gridSpan w:val="3"/>
            <w:vMerge/>
          </w:tcPr>
          <w:p w:rsidR="00637128" w:rsidRPr="004E03CC" w:rsidRDefault="00637128" w:rsidP="00422BC9">
            <w:pPr>
              <w:spacing w:line="360" w:lineRule="exact"/>
              <w:ind w:firstLineChars="100" w:firstLine="24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6604" w:type="dxa"/>
            <w:gridSpan w:val="6"/>
          </w:tcPr>
          <w:p w:rsidR="00637128" w:rsidRPr="004E03CC" w:rsidRDefault="00637128" w:rsidP="00422BC9">
            <w:pPr>
              <w:spacing w:line="360" w:lineRule="exact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□□□</w:t>
            </w:r>
          </w:p>
        </w:tc>
      </w:tr>
      <w:tr w:rsidR="00637128" w:rsidRPr="004E03CC" w:rsidTr="000E5ADB">
        <w:trPr>
          <w:trHeight w:val="1149"/>
          <w:jc w:val="center"/>
        </w:trPr>
        <w:tc>
          <w:tcPr>
            <w:tcW w:w="562" w:type="dxa"/>
            <w:vMerge w:val="restart"/>
          </w:tcPr>
          <w:p w:rsidR="00B82C42" w:rsidRPr="004E03CC" w:rsidRDefault="00B82C42" w:rsidP="00B82C42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:rsidR="00B82C42" w:rsidRPr="004E03CC" w:rsidRDefault="00B82C42" w:rsidP="00B82C42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申</w:t>
            </w:r>
          </w:p>
          <w:p w:rsidR="00B82C42" w:rsidRPr="004E03CC" w:rsidRDefault="00B82C42" w:rsidP="00B82C42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請</w:t>
            </w:r>
          </w:p>
          <w:p w:rsidR="00B82C42" w:rsidRPr="004E03CC" w:rsidRDefault="00B82C42" w:rsidP="00B82C42">
            <w:pPr>
              <w:spacing w:line="360" w:lineRule="exact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資</w:t>
            </w:r>
          </w:p>
          <w:p w:rsidR="00B82C42" w:rsidRPr="004E03CC" w:rsidRDefault="00B82C42" w:rsidP="00B82C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格</w:t>
            </w:r>
          </w:p>
        </w:tc>
        <w:tc>
          <w:tcPr>
            <w:tcW w:w="3402" w:type="dxa"/>
            <w:gridSpan w:val="2"/>
            <w:vAlign w:val="center"/>
          </w:tcPr>
          <w:p w:rsidR="00637128" w:rsidRPr="004E03CC" w:rsidRDefault="00637128" w:rsidP="000E5ADB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經</w:t>
            </w:r>
            <w:r w:rsidRPr="004E03CC">
              <w:rPr>
                <w:rFonts w:ascii="標楷體" w:eastAsia="標楷體" w:hAnsi="標楷體"/>
                <w:kern w:val="2"/>
                <w:sz w:val="24"/>
                <w:szCs w:val="24"/>
              </w:rPr>
              <w:t>濟情況</w:t>
            </w:r>
          </w:p>
        </w:tc>
        <w:tc>
          <w:tcPr>
            <w:tcW w:w="6604" w:type="dxa"/>
            <w:gridSpan w:val="6"/>
            <w:vAlign w:val="center"/>
          </w:tcPr>
          <w:p w:rsidR="00637128" w:rsidRPr="004E03CC" w:rsidRDefault="00637128" w:rsidP="00422BC9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DC128E" w:rsidRPr="004E03CC">
              <w:rPr>
                <w:rFonts w:ascii="標楷體" w:eastAsia="標楷體" w:hAnsi="標楷體" w:hint="eastAsia"/>
                <w:sz w:val="24"/>
                <w:szCs w:val="24"/>
              </w:rPr>
              <w:t>低</w:t>
            </w:r>
            <w:r w:rsidR="00DC128E" w:rsidRPr="004E03CC">
              <w:rPr>
                <w:rFonts w:ascii="標楷體" w:eastAsia="標楷體" w:hAnsi="標楷體"/>
                <w:sz w:val="24"/>
                <w:szCs w:val="24"/>
              </w:rPr>
              <w:t>收入戶</w:t>
            </w:r>
          </w:p>
          <w:p w:rsidR="00637128" w:rsidRDefault="00637128" w:rsidP="00DC128E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DC128E" w:rsidRPr="004E03CC">
              <w:rPr>
                <w:rFonts w:ascii="標楷體" w:eastAsia="標楷體" w:hAnsi="標楷體"/>
                <w:sz w:val="24"/>
                <w:szCs w:val="24"/>
              </w:rPr>
              <w:t>中</w:t>
            </w:r>
            <w:r w:rsidR="00DC128E" w:rsidRPr="004E03CC">
              <w:rPr>
                <w:rFonts w:ascii="標楷體" w:eastAsia="標楷體" w:hAnsi="標楷體" w:hint="eastAsia"/>
                <w:sz w:val="24"/>
                <w:szCs w:val="24"/>
              </w:rPr>
              <w:t>低</w:t>
            </w:r>
            <w:r w:rsidR="00DC128E" w:rsidRPr="004E03CC">
              <w:rPr>
                <w:rFonts w:ascii="標楷體" w:eastAsia="標楷體" w:hAnsi="標楷體"/>
                <w:sz w:val="24"/>
                <w:szCs w:val="24"/>
              </w:rPr>
              <w:t>收入戶</w:t>
            </w:r>
          </w:p>
          <w:p w:rsidR="004C200F" w:rsidRPr="004E03CC" w:rsidRDefault="004C200F" w:rsidP="00DC128E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4C200F">
              <w:rPr>
                <w:rFonts w:ascii="標楷體" w:eastAsia="標楷體" w:hAnsi="標楷體"/>
                <w:sz w:val="24"/>
                <w:szCs w:val="24"/>
              </w:rPr>
              <w:t>家庭</w:t>
            </w:r>
            <w:r w:rsidRPr="004C200F">
              <w:rPr>
                <w:rFonts w:ascii="標楷體" w:eastAsia="標楷體" w:hAnsi="標楷體" w:hint="eastAsia"/>
                <w:sz w:val="24"/>
                <w:szCs w:val="24"/>
              </w:rPr>
              <w:t>特殊</w:t>
            </w:r>
            <w:r w:rsidRPr="004C200F">
              <w:rPr>
                <w:rFonts w:ascii="標楷體" w:eastAsia="標楷體" w:hAnsi="標楷體"/>
                <w:sz w:val="24"/>
                <w:szCs w:val="24"/>
              </w:rPr>
              <w:t>境遇者</w:t>
            </w:r>
            <w:r w:rsidR="00436172">
              <w:rPr>
                <w:rFonts w:ascii="標楷體" w:eastAsia="標楷體" w:hAnsi="標楷體" w:hint="eastAsia"/>
                <w:sz w:val="24"/>
                <w:szCs w:val="24"/>
              </w:rPr>
              <w:t>(請</w:t>
            </w:r>
            <w:r w:rsidR="00436172">
              <w:rPr>
                <w:rFonts w:ascii="標楷體" w:eastAsia="標楷體" w:hAnsi="標楷體"/>
                <w:sz w:val="24"/>
                <w:szCs w:val="24"/>
              </w:rPr>
              <w:t>提供</w:t>
            </w:r>
            <w:r w:rsidR="00436172">
              <w:rPr>
                <w:rFonts w:ascii="標楷體" w:eastAsia="標楷體" w:hAnsi="標楷體" w:hint="eastAsia"/>
                <w:sz w:val="24"/>
                <w:szCs w:val="24"/>
              </w:rPr>
              <w:t>200字</w:t>
            </w:r>
            <w:r w:rsidR="00126857">
              <w:rPr>
                <w:rFonts w:ascii="標楷體" w:eastAsia="標楷體" w:hAnsi="標楷體"/>
                <w:sz w:val="24"/>
                <w:szCs w:val="24"/>
              </w:rPr>
              <w:t>以上自</w:t>
            </w:r>
            <w:r w:rsidR="00126857">
              <w:rPr>
                <w:rFonts w:ascii="標楷體" w:eastAsia="標楷體" w:hAnsi="標楷體" w:hint="eastAsia"/>
                <w:sz w:val="24"/>
                <w:szCs w:val="24"/>
              </w:rPr>
              <w:t>述說明</w:t>
            </w:r>
            <w:r w:rsidR="00436172">
              <w:rPr>
                <w:rFonts w:ascii="標楷體" w:eastAsia="標楷體" w:hAnsi="標楷體"/>
                <w:sz w:val="24"/>
                <w:szCs w:val="24"/>
              </w:rPr>
              <w:t>一篇</w:t>
            </w:r>
            <w:r w:rsidR="00436172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063DBE" w:rsidRPr="004E03CC" w:rsidTr="00063DBE">
        <w:trPr>
          <w:trHeight w:val="426"/>
          <w:jc w:val="center"/>
        </w:trPr>
        <w:tc>
          <w:tcPr>
            <w:tcW w:w="562" w:type="dxa"/>
            <w:vMerge/>
            <w:vAlign w:val="center"/>
          </w:tcPr>
          <w:p w:rsidR="00063DBE" w:rsidRPr="004E03CC" w:rsidRDefault="00063DBE" w:rsidP="00422BC9">
            <w:pPr>
              <w:spacing w:line="360" w:lineRule="exact"/>
              <w:ind w:firstLineChars="100" w:firstLine="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63DBE" w:rsidRPr="004E03CC" w:rsidRDefault="00063DBE" w:rsidP="00063DBE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前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一學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學業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操行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平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均成績</w:t>
            </w:r>
          </w:p>
        </w:tc>
        <w:tc>
          <w:tcPr>
            <w:tcW w:w="1651" w:type="dxa"/>
            <w:gridSpan w:val="2"/>
            <w:vAlign w:val="center"/>
          </w:tcPr>
          <w:p w:rsidR="00063DBE" w:rsidRPr="004E03CC" w:rsidRDefault="00063DBE" w:rsidP="00063DBE">
            <w:pPr>
              <w:spacing w:beforeLines="30" w:before="72" w:afterLines="30" w:after="72"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學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業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平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均</w:t>
            </w:r>
          </w:p>
        </w:tc>
        <w:tc>
          <w:tcPr>
            <w:tcW w:w="1651" w:type="dxa"/>
            <w:vAlign w:val="center"/>
          </w:tcPr>
          <w:p w:rsidR="00063DBE" w:rsidRPr="00063DBE" w:rsidRDefault="00063DBE" w:rsidP="00063DBE">
            <w:pPr>
              <w:spacing w:beforeLines="30" w:before="72" w:afterLines="30" w:after="72" w:line="360" w:lineRule="exact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063DBE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</w:tc>
        <w:tc>
          <w:tcPr>
            <w:tcW w:w="1651" w:type="dxa"/>
            <w:gridSpan w:val="2"/>
            <w:vAlign w:val="center"/>
          </w:tcPr>
          <w:p w:rsidR="00063DBE" w:rsidRPr="004E03CC" w:rsidRDefault="00063DBE" w:rsidP="00063DBE">
            <w:pPr>
              <w:spacing w:beforeLines="30" w:before="72" w:afterLines="30" w:after="72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03CC">
              <w:rPr>
                <w:rFonts w:ascii="標楷體" w:eastAsia="標楷體" w:hAnsi="標楷體"/>
                <w:sz w:val="24"/>
                <w:szCs w:val="24"/>
              </w:rPr>
              <w:t>操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行平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均</w:t>
            </w:r>
          </w:p>
        </w:tc>
        <w:tc>
          <w:tcPr>
            <w:tcW w:w="1651" w:type="dxa"/>
            <w:vAlign w:val="center"/>
          </w:tcPr>
          <w:p w:rsidR="00063DBE" w:rsidRPr="004E03CC" w:rsidRDefault="00063DBE" w:rsidP="00063DBE">
            <w:pPr>
              <w:spacing w:beforeLines="30" w:before="72" w:afterLines="30" w:after="72" w:line="3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063DBE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</w:tc>
      </w:tr>
      <w:tr w:rsidR="00063DBE" w:rsidRPr="004E03CC" w:rsidTr="00063DBE">
        <w:trPr>
          <w:trHeight w:val="495"/>
          <w:jc w:val="center"/>
        </w:trPr>
        <w:tc>
          <w:tcPr>
            <w:tcW w:w="562" w:type="dxa"/>
            <w:vMerge/>
            <w:vAlign w:val="center"/>
          </w:tcPr>
          <w:p w:rsidR="00063DBE" w:rsidRPr="004E03CC" w:rsidRDefault="00063DBE" w:rsidP="00422BC9">
            <w:pPr>
              <w:spacing w:line="360" w:lineRule="exact"/>
              <w:ind w:firstLineChars="100" w:firstLine="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63DBE" w:rsidRPr="004E03CC" w:rsidRDefault="00063DBE" w:rsidP="00063DB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前一學年</w:t>
            </w: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懲處紀錄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(生輔組查)</w:t>
            </w:r>
          </w:p>
        </w:tc>
        <w:tc>
          <w:tcPr>
            <w:tcW w:w="6604" w:type="dxa"/>
            <w:gridSpan w:val="6"/>
            <w:vAlign w:val="center"/>
          </w:tcPr>
          <w:p w:rsidR="00063DBE" w:rsidRPr="004E03CC" w:rsidRDefault="00063DBE" w:rsidP="00063DBE">
            <w:pPr>
              <w:spacing w:beforeLines="30" w:before="72" w:afterLines="30" w:after="72" w:line="360" w:lineRule="exact"/>
              <w:rPr>
                <w:rFonts w:ascii="標楷體" w:eastAsia="標楷體" w:hAnsi="標楷體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□有，原因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  </w:t>
            </w: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□無</w:t>
            </w:r>
          </w:p>
        </w:tc>
      </w:tr>
      <w:tr w:rsidR="00637128" w:rsidRPr="004E03CC" w:rsidTr="00063DBE">
        <w:trPr>
          <w:trHeight w:val="596"/>
          <w:jc w:val="center"/>
        </w:trPr>
        <w:tc>
          <w:tcPr>
            <w:tcW w:w="562" w:type="dxa"/>
            <w:vMerge/>
            <w:vAlign w:val="center"/>
          </w:tcPr>
          <w:p w:rsidR="00637128" w:rsidRPr="004E03CC" w:rsidRDefault="00637128" w:rsidP="00422BC9">
            <w:pPr>
              <w:spacing w:line="360" w:lineRule="exact"/>
              <w:ind w:firstLineChars="100" w:firstLine="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37128" w:rsidRPr="004E03CC" w:rsidRDefault="00637128" w:rsidP="00063DB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學</w:t>
            </w:r>
            <w:r w:rsidR="00E11484" w:rsidRPr="004E03CC">
              <w:rPr>
                <w:rFonts w:ascii="標楷體" w:eastAsia="標楷體" w:hAnsi="標楷體" w:hint="eastAsia"/>
                <w:sz w:val="24"/>
                <w:szCs w:val="24"/>
              </w:rPr>
              <w:t>期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是否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有領取其他獎學金</w:t>
            </w:r>
          </w:p>
        </w:tc>
        <w:tc>
          <w:tcPr>
            <w:tcW w:w="6604" w:type="dxa"/>
            <w:gridSpan w:val="6"/>
            <w:vAlign w:val="center"/>
          </w:tcPr>
          <w:p w:rsidR="00637128" w:rsidRPr="004E03CC" w:rsidRDefault="00637128" w:rsidP="0012685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□有，名稱</w:t>
            </w: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                        </w:t>
            </w:r>
            <w:r w:rsidR="00126857" w:rsidRPr="004E03CC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="00126857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126857" w:rsidRPr="00126857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</w:t>
            </w:r>
            <w:r w:rsidR="00126857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 xml:space="preserve">  </w:t>
            </w: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□無</w:t>
            </w:r>
          </w:p>
        </w:tc>
      </w:tr>
      <w:tr w:rsidR="00637128" w:rsidRPr="004E03CC" w:rsidTr="004031E2">
        <w:trPr>
          <w:trHeight w:val="2393"/>
          <w:jc w:val="center"/>
        </w:trPr>
        <w:tc>
          <w:tcPr>
            <w:tcW w:w="2263" w:type="dxa"/>
            <w:gridSpan w:val="2"/>
            <w:vAlign w:val="center"/>
          </w:tcPr>
          <w:p w:rsidR="00637128" w:rsidRPr="004E03CC" w:rsidRDefault="00637128" w:rsidP="00422BC9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優良事蹟描述(如考取證照、志願服務時數、校外競賽</w:t>
            </w:r>
            <w:r w:rsidR="00126857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  <w:r w:rsidRPr="004E03CC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8305" w:type="dxa"/>
            <w:gridSpan w:val="7"/>
            <w:vAlign w:val="center"/>
          </w:tcPr>
          <w:p w:rsidR="00637128" w:rsidRPr="004031E2" w:rsidRDefault="00637128" w:rsidP="004031E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37128" w:rsidRPr="004E03CC" w:rsidTr="00C66471">
        <w:trPr>
          <w:trHeight w:val="2246"/>
          <w:jc w:val="center"/>
        </w:trPr>
        <w:tc>
          <w:tcPr>
            <w:tcW w:w="2263" w:type="dxa"/>
            <w:gridSpan w:val="2"/>
            <w:vAlign w:val="center"/>
          </w:tcPr>
          <w:p w:rsidR="00637128" w:rsidRDefault="00637128" w:rsidP="00422BC9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4"/>
              </w:rPr>
            </w:pPr>
            <w:r w:rsidRPr="00126857">
              <w:rPr>
                <w:rFonts w:ascii="標楷體" w:eastAsia="標楷體" w:hAnsi="標楷體" w:hint="eastAsia"/>
                <w:b/>
                <w:kern w:val="2"/>
                <w:sz w:val="28"/>
                <w:szCs w:val="24"/>
              </w:rPr>
              <w:t>導師推薦</w:t>
            </w:r>
          </w:p>
          <w:p w:rsidR="00126857" w:rsidRDefault="00126857" w:rsidP="00422BC9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4"/>
              </w:rPr>
            </w:pPr>
          </w:p>
          <w:p w:rsidR="00126857" w:rsidRDefault="00126857" w:rsidP="00422BC9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4"/>
              </w:rPr>
            </w:pPr>
          </w:p>
          <w:p w:rsidR="00126857" w:rsidRPr="00126857" w:rsidRDefault="00126857" w:rsidP="00126857">
            <w:pPr>
              <w:spacing w:line="360" w:lineRule="exact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導師簽名:</w:t>
            </w:r>
            <w:r>
              <w:rPr>
                <w:rFonts w:ascii="標楷體" w:eastAsia="標楷體" w:hAnsi="標楷體"/>
                <w:kern w:val="2"/>
                <w:sz w:val="24"/>
                <w:szCs w:val="24"/>
              </w:rPr>
              <w:br/>
            </w: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8305" w:type="dxa"/>
            <w:gridSpan w:val="7"/>
            <w:vAlign w:val="bottom"/>
          </w:tcPr>
          <w:p w:rsidR="00637128" w:rsidRPr="004E03CC" w:rsidRDefault="00637128" w:rsidP="00126857">
            <w:pPr>
              <w:spacing w:line="360" w:lineRule="exact"/>
              <w:ind w:right="48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7128" w:rsidRPr="004E03CC" w:rsidTr="00063DBE">
        <w:trPr>
          <w:trHeight w:val="1245"/>
          <w:jc w:val="center"/>
        </w:trPr>
        <w:tc>
          <w:tcPr>
            <w:tcW w:w="2263" w:type="dxa"/>
            <w:gridSpan w:val="2"/>
            <w:vAlign w:val="center"/>
          </w:tcPr>
          <w:p w:rsidR="00637128" w:rsidRPr="00063DBE" w:rsidRDefault="00063DBE" w:rsidP="00063DBE">
            <w:pPr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 w:rsidRPr="00063DBE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填寫與</w:t>
            </w:r>
            <w:r w:rsidR="00637128" w:rsidRPr="00063DBE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檢附</w:t>
            </w: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右側</w:t>
            </w:r>
            <w:r w:rsidR="00637128" w:rsidRPr="00063DBE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文件</w:t>
            </w:r>
          </w:p>
          <w:p w:rsidR="00063DBE" w:rsidRPr="004E03CC" w:rsidRDefault="0021285D" w:rsidP="00422BC9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kern w:val="2"/>
                <w:sz w:val="24"/>
                <w:szCs w:val="24"/>
              </w:rPr>
              <w:drawing>
                <wp:inline distT="0" distB="0" distL="0" distR="0" wp14:anchorId="7FA4C716">
                  <wp:extent cx="857250" cy="8572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gridSpan w:val="7"/>
          </w:tcPr>
          <w:p w:rsidR="000E5ADB" w:rsidRPr="000E5ADB" w:rsidRDefault="000E5ADB" w:rsidP="004031E2">
            <w:pPr>
              <w:wordWrap w:val="0"/>
              <w:spacing w:line="360" w:lineRule="auto"/>
              <w:jc w:val="both"/>
              <w:rPr>
                <w:rFonts w:eastAsia="標楷體"/>
                <w:kern w:val="2"/>
                <w:sz w:val="12"/>
                <w:szCs w:val="24"/>
              </w:rPr>
            </w:pPr>
          </w:p>
          <w:p w:rsidR="00063DBE" w:rsidRDefault="00063DBE" w:rsidP="004031E2">
            <w:pPr>
              <w:wordWrap w:val="0"/>
              <w:spacing w:line="36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eastAsia="標楷體" w:hint="eastAsia"/>
                <w:kern w:val="2"/>
                <w:sz w:val="24"/>
                <w:szCs w:val="24"/>
              </w:rPr>
              <w:t>※</w:t>
            </w:r>
            <w:r w:rsidRPr="008236D4">
              <w:rPr>
                <w:rFonts w:ascii="標楷體" w:eastAsia="標楷體" w:hAnsi="標楷體" w:cs="標楷體" w:hint="eastAsia"/>
                <w:sz w:val="24"/>
                <w:szCs w:val="24"/>
              </w:rPr>
              <w:t>請掃描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左</w:t>
            </w:r>
            <w:r w:rsidRPr="008236D4">
              <w:rPr>
                <w:rFonts w:ascii="標楷體" w:eastAsia="標楷體" w:hAnsi="標楷體" w:cs="標楷體" w:hint="eastAsia"/>
                <w:sz w:val="24"/>
                <w:szCs w:val="24"/>
              </w:rPr>
              <w:t>側</w:t>
            </w:r>
            <w:proofErr w:type="spellStart"/>
            <w:r w:rsidRPr="008236D4">
              <w:rPr>
                <w:rFonts w:ascii="標楷體" w:eastAsia="標楷體" w:hAnsi="標楷體" w:cs="標楷體" w:hint="eastAsia"/>
                <w:sz w:val="24"/>
                <w:szCs w:val="24"/>
              </w:rPr>
              <w:t>QRc</w:t>
            </w:r>
            <w:r w:rsidRPr="008236D4">
              <w:rPr>
                <w:rFonts w:ascii="標楷體" w:eastAsia="標楷體" w:hAnsi="標楷體" w:cs="標楷體"/>
                <w:sz w:val="24"/>
                <w:szCs w:val="24"/>
              </w:rPr>
              <w:t>ode</w:t>
            </w:r>
            <w:proofErr w:type="spellEnd"/>
            <w:r w:rsidRPr="008236D4"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將</w:t>
            </w:r>
            <w:r w:rsidRPr="008236D4">
              <w:rPr>
                <w:rFonts w:ascii="標楷體" w:eastAsia="標楷體" w:hAnsi="標楷體" w:cs="標楷體" w:hint="eastAsia"/>
                <w:sz w:val="24"/>
                <w:szCs w:val="24"/>
              </w:rPr>
              <w:t>申請資訊填入g</w:t>
            </w:r>
            <w:r w:rsidRPr="008236D4">
              <w:rPr>
                <w:rFonts w:ascii="標楷體" w:eastAsia="標楷體" w:hAnsi="標楷體" w:cs="標楷體"/>
                <w:sz w:val="24"/>
                <w:szCs w:val="24"/>
              </w:rPr>
              <w:t>oogle</w:t>
            </w:r>
            <w:r w:rsidRPr="008236D4">
              <w:rPr>
                <w:rFonts w:ascii="標楷體" w:eastAsia="標楷體" w:hAnsi="標楷體" w:cs="標楷體" w:hint="eastAsia"/>
                <w:sz w:val="24"/>
                <w:szCs w:val="24"/>
              </w:rPr>
              <w:t>表單</w:t>
            </w:r>
          </w:p>
          <w:p w:rsidR="00637128" w:rsidRPr="004E03CC" w:rsidRDefault="00637128" w:rsidP="004031E2">
            <w:pPr>
              <w:wordWrap w:val="0"/>
              <w:spacing w:line="360" w:lineRule="auto"/>
              <w:jc w:val="both"/>
              <w:rPr>
                <w:rFonts w:eastAsia="標楷體"/>
                <w:kern w:val="2"/>
                <w:sz w:val="24"/>
                <w:szCs w:val="24"/>
              </w:rPr>
            </w:pPr>
            <w:r w:rsidRPr="004E03CC">
              <w:rPr>
                <w:rFonts w:eastAsia="標楷體"/>
                <w:kern w:val="2"/>
                <w:sz w:val="24"/>
                <w:szCs w:val="24"/>
              </w:rPr>
              <w:t>1.</w:t>
            </w:r>
            <w:r w:rsidRPr="004E03CC">
              <w:rPr>
                <w:rFonts w:ascii="標楷體" w:eastAsia="標楷體" w:hAnsi="標楷體"/>
                <w:sz w:val="24"/>
                <w:szCs w:val="24"/>
              </w:rPr>
              <w:t>學生證正反面影印本（須蓋有註冊章）</w:t>
            </w:r>
          </w:p>
          <w:p w:rsidR="00637128" w:rsidRPr="004E03CC" w:rsidRDefault="00FB3294" w:rsidP="004031E2">
            <w:pPr>
              <w:wordWrap w:val="0"/>
              <w:spacing w:line="360" w:lineRule="auto"/>
              <w:jc w:val="both"/>
              <w:rPr>
                <w:rFonts w:ascii="標楷體" w:eastAsia="標楷體" w:hAnsi="標楷體" w:cs="標楷體"/>
                <w:spacing w:val="-1"/>
                <w:sz w:val="24"/>
                <w:szCs w:val="24"/>
              </w:rPr>
            </w:pPr>
            <w:r w:rsidRPr="004E03CC">
              <w:rPr>
                <w:rFonts w:eastAsia="標楷體"/>
                <w:sz w:val="24"/>
                <w:szCs w:val="24"/>
              </w:rPr>
              <w:t>2</w:t>
            </w:r>
            <w:r w:rsidR="00637128" w:rsidRPr="004E03CC">
              <w:rPr>
                <w:rFonts w:eastAsia="標楷體" w:hint="eastAsia"/>
                <w:sz w:val="24"/>
                <w:szCs w:val="24"/>
              </w:rPr>
              <w:t>.</w:t>
            </w:r>
            <w:r w:rsidR="00E11484" w:rsidRPr="004E03CC">
              <w:rPr>
                <w:rFonts w:eastAsia="標楷體" w:hint="eastAsia"/>
                <w:sz w:val="24"/>
                <w:szCs w:val="24"/>
              </w:rPr>
              <w:t>前</w:t>
            </w:r>
            <w:r w:rsidR="00637128" w:rsidRPr="004E03CC">
              <w:rPr>
                <w:rFonts w:eastAsia="標楷體" w:hint="eastAsia"/>
                <w:sz w:val="24"/>
                <w:szCs w:val="24"/>
              </w:rPr>
              <w:t>一學</w:t>
            </w:r>
            <w:r w:rsidR="0031525E" w:rsidRPr="004E03CC">
              <w:rPr>
                <w:rFonts w:eastAsia="標楷體" w:hint="eastAsia"/>
                <w:sz w:val="24"/>
                <w:szCs w:val="24"/>
              </w:rPr>
              <w:t>年</w:t>
            </w:r>
            <w:r w:rsidR="00637128" w:rsidRPr="004E03CC">
              <w:rPr>
                <w:rFonts w:ascii="標楷體" w:eastAsia="標楷體" w:hAnsi="標楷體" w:cs="標楷體"/>
                <w:sz w:val="24"/>
                <w:szCs w:val="24"/>
              </w:rPr>
              <w:t>成</w:t>
            </w:r>
            <w:r w:rsidR="00637128" w:rsidRPr="004E03CC">
              <w:rPr>
                <w:rFonts w:ascii="標楷體" w:eastAsia="標楷體" w:hAnsi="標楷體" w:cs="標楷體"/>
                <w:spacing w:val="-3"/>
                <w:sz w:val="24"/>
                <w:szCs w:val="24"/>
              </w:rPr>
              <w:t>績</w:t>
            </w:r>
            <w:r w:rsidR="00637128" w:rsidRPr="004E03CC">
              <w:rPr>
                <w:rFonts w:ascii="標楷體" w:eastAsia="標楷體" w:hAnsi="標楷體" w:cs="標楷體" w:hint="eastAsia"/>
                <w:sz w:val="24"/>
                <w:szCs w:val="24"/>
              </w:rPr>
              <w:t>單（</w:t>
            </w:r>
            <w:r w:rsidR="00436172">
              <w:rPr>
                <w:rFonts w:ascii="標楷體" w:eastAsia="標楷體" w:hAnsi="標楷體" w:cs="標楷體" w:hint="eastAsia"/>
                <w:sz w:val="24"/>
                <w:szCs w:val="24"/>
              </w:rPr>
              <w:t>請至註</w:t>
            </w:r>
            <w:r w:rsidR="00436172">
              <w:rPr>
                <w:rFonts w:ascii="標楷體" w:eastAsia="標楷體" w:hAnsi="標楷體" w:cs="標楷體"/>
                <w:sz w:val="24"/>
                <w:szCs w:val="24"/>
              </w:rPr>
              <w:t>冊組申請</w:t>
            </w:r>
            <w:r w:rsidR="00063DBE">
              <w:rPr>
                <w:rFonts w:ascii="標楷體" w:eastAsia="標楷體" w:hAnsi="標楷體" w:cs="標楷體" w:hint="eastAsia"/>
                <w:sz w:val="24"/>
                <w:szCs w:val="24"/>
              </w:rPr>
              <w:t>）</w:t>
            </w:r>
          </w:p>
          <w:p w:rsidR="00F317A1" w:rsidRPr="00F7149C" w:rsidRDefault="00FB3294" w:rsidP="004031E2">
            <w:pPr>
              <w:wordWrap w:val="0"/>
              <w:spacing w:line="36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E03CC">
              <w:rPr>
                <w:rFonts w:eastAsia="標楷體"/>
                <w:sz w:val="24"/>
                <w:szCs w:val="24"/>
              </w:rPr>
              <w:t>3</w:t>
            </w:r>
            <w:r w:rsidR="00637128" w:rsidRPr="004E03CC">
              <w:rPr>
                <w:rFonts w:eastAsia="標楷體"/>
                <w:sz w:val="24"/>
                <w:szCs w:val="24"/>
              </w:rPr>
              <w:t>.</w:t>
            </w:r>
            <w:r w:rsidR="00637128" w:rsidRPr="004E03CC"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 w:rsidR="00637128" w:rsidRPr="004E03CC">
              <w:rPr>
                <w:rFonts w:ascii="標楷體" w:eastAsia="標楷體" w:hAnsi="標楷體" w:cs="標楷體"/>
                <w:spacing w:val="-3"/>
                <w:sz w:val="24"/>
                <w:szCs w:val="24"/>
              </w:rPr>
              <w:t>申</w:t>
            </w:r>
            <w:r w:rsidR="00637128" w:rsidRPr="004E03CC">
              <w:rPr>
                <w:rFonts w:ascii="標楷體" w:eastAsia="標楷體" w:hAnsi="標楷體" w:cs="標楷體"/>
                <w:spacing w:val="1"/>
                <w:sz w:val="24"/>
                <w:szCs w:val="24"/>
              </w:rPr>
              <w:t>請</w:t>
            </w:r>
            <w:r w:rsidR="00637128" w:rsidRPr="004E03CC">
              <w:rPr>
                <w:rFonts w:ascii="標楷體" w:eastAsia="標楷體" w:hAnsi="標楷體" w:cs="標楷體"/>
                <w:sz w:val="24"/>
                <w:szCs w:val="24"/>
              </w:rPr>
              <w:t>條件之</w:t>
            </w:r>
            <w:r w:rsidR="00637128" w:rsidRPr="004E03CC">
              <w:rPr>
                <w:rFonts w:ascii="標楷體" w:eastAsia="標楷體" w:hAnsi="標楷體" w:cs="標楷體"/>
                <w:spacing w:val="-3"/>
                <w:sz w:val="24"/>
                <w:szCs w:val="24"/>
              </w:rPr>
              <w:t>證</w:t>
            </w:r>
            <w:r w:rsidR="00637128" w:rsidRPr="004E03CC">
              <w:rPr>
                <w:rFonts w:ascii="標楷體" w:eastAsia="標楷體" w:hAnsi="標楷體" w:cs="標楷體"/>
                <w:sz w:val="24"/>
                <w:szCs w:val="24"/>
              </w:rPr>
              <w:t>明文件</w:t>
            </w:r>
            <w:r w:rsidR="00C66471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C66471" w:rsidRPr="00C66471">
              <w:rPr>
                <w:rFonts w:ascii="標楷體" w:eastAsia="標楷體" w:hAnsi="標楷體" w:cs="標楷體" w:hint="eastAsia"/>
                <w:sz w:val="24"/>
                <w:szCs w:val="24"/>
              </w:rPr>
              <w:t>低</w:t>
            </w:r>
            <w:r w:rsidR="00C66471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C66471" w:rsidRPr="00C66471">
              <w:rPr>
                <w:rFonts w:ascii="標楷體" w:eastAsia="標楷體" w:hAnsi="標楷體" w:cs="標楷體" w:hint="eastAsia"/>
                <w:sz w:val="24"/>
                <w:szCs w:val="24"/>
              </w:rPr>
              <w:t>中低</w:t>
            </w:r>
            <w:r w:rsidR="00C66471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  <w:r w:rsidR="00C66471" w:rsidRPr="00C66471">
              <w:rPr>
                <w:rFonts w:ascii="標楷體" w:eastAsia="標楷體" w:hAnsi="標楷體" w:cs="標楷體" w:hint="eastAsia"/>
                <w:sz w:val="24"/>
                <w:szCs w:val="24"/>
              </w:rPr>
              <w:t>收入戶資格</w:t>
            </w:r>
            <w:r w:rsidR="00C66471">
              <w:rPr>
                <w:rFonts w:ascii="標楷體" w:eastAsia="標楷體" w:hAnsi="標楷體" w:cs="標楷體" w:hint="eastAsia"/>
                <w:sz w:val="24"/>
                <w:szCs w:val="24"/>
              </w:rPr>
              <w:t>、</w:t>
            </w:r>
            <w:r w:rsidR="00C66471" w:rsidRPr="00C66471">
              <w:rPr>
                <w:rFonts w:ascii="標楷體" w:eastAsia="標楷體" w:hAnsi="標楷體" w:cs="標楷體" w:hint="eastAsia"/>
                <w:sz w:val="24"/>
                <w:szCs w:val="24"/>
              </w:rPr>
              <w:t>家庭特殊境遇</w:t>
            </w:r>
            <w:r w:rsidR="00C66471">
              <w:rPr>
                <w:rFonts w:ascii="標楷體" w:eastAsia="標楷體" w:hAnsi="標楷體" w:hint="eastAsia"/>
                <w:sz w:val="24"/>
                <w:szCs w:val="24"/>
              </w:rPr>
              <w:t>(請</w:t>
            </w:r>
            <w:r w:rsidR="00C66471">
              <w:rPr>
                <w:rFonts w:ascii="標楷體" w:eastAsia="標楷體" w:hAnsi="標楷體"/>
                <w:sz w:val="24"/>
                <w:szCs w:val="24"/>
              </w:rPr>
              <w:t>提供</w:t>
            </w:r>
            <w:r w:rsidR="00C66471">
              <w:rPr>
                <w:rFonts w:ascii="標楷體" w:eastAsia="標楷體" w:hAnsi="標楷體" w:hint="eastAsia"/>
                <w:sz w:val="24"/>
                <w:szCs w:val="24"/>
              </w:rPr>
              <w:t>200字</w:t>
            </w:r>
            <w:r w:rsidR="00C66471">
              <w:rPr>
                <w:rFonts w:ascii="標楷體" w:eastAsia="標楷體" w:hAnsi="標楷體"/>
                <w:sz w:val="24"/>
                <w:szCs w:val="24"/>
              </w:rPr>
              <w:t>以上自</w:t>
            </w:r>
            <w:r w:rsidR="00C66471">
              <w:rPr>
                <w:rFonts w:ascii="標楷體" w:eastAsia="標楷體" w:hAnsi="標楷體" w:hint="eastAsia"/>
                <w:sz w:val="24"/>
                <w:szCs w:val="24"/>
              </w:rPr>
              <w:t>述說明</w:t>
            </w:r>
            <w:r w:rsidR="00C66471">
              <w:rPr>
                <w:rFonts w:ascii="標楷體" w:eastAsia="標楷體" w:hAnsi="標楷體"/>
                <w:sz w:val="24"/>
                <w:szCs w:val="24"/>
              </w:rPr>
              <w:t>一篇</w:t>
            </w:r>
            <w:r w:rsidR="00C66471">
              <w:rPr>
                <w:rFonts w:ascii="標楷體" w:eastAsia="標楷體" w:hAnsi="標楷體" w:hint="eastAsia"/>
                <w:sz w:val="24"/>
                <w:szCs w:val="24"/>
              </w:rPr>
              <w:t>)。</w:t>
            </w:r>
          </w:p>
        </w:tc>
      </w:tr>
      <w:tr w:rsidR="00F317A1" w:rsidRPr="001A6EAB" w:rsidTr="00F317A1">
        <w:trPr>
          <w:trHeight w:val="1300"/>
          <w:jc w:val="center"/>
        </w:trPr>
        <w:tc>
          <w:tcPr>
            <w:tcW w:w="1056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17A1" w:rsidRPr="001A6EAB" w:rsidRDefault="00F317A1" w:rsidP="00F317A1">
            <w:pPr>
              <w:spacing w:beforeLines="50" w:before="120" w:line="480" w:lineRule="exact"/>
              <w:ind w:right="-7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03CC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獲獎後，同意提供個人就讀歷程與心得相關資料予「</w:t>
            </w:r>
            <w:r w:rsidR="00C66471" w:rsidRPr="00C6647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公益信託卓氏教育基金</w:t>
            </w:r>
            <w:r w:rsidR="00C6647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會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」，公開作為年報與網頁內容。 申請人簽名：_________________</w:t>
            </w:r>
          </w:p>
        </w:tc>
      </w:tr>
    </w:tbl>
    <w:p w:rsidR="006B4CE6" w:rsidRPr="004031E2" w:rsidRDefault="006B4CE6" w:rsidP="004031E2">
      <w:pPr>
        <w:rPr>
          <w:rFonts w:ascii="標楷體" w:eastAsia="標楷體" w:hAnsi="標楷體"/>
          <w:sz w:val="10"/>
          <w:szCs w:val="10"/>
        </w:rPr>
      </w:pPr>
    </w:p>
    <w:sectPr w:rsidR="006B4CE6" w:rsidRPr="004031E2" w:rsidSect="00F317A1">
      <w:pgSz w:w="11907" w:h="16839" w:code="9"/>
      <w:pgMar w:top="851" w:right="851" w:bottom="567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3F2" w:rsidRDefault="008713F2" w:rsidP="00073704">
      <w:r>
        <w:separator/>
      </w:r>
    </w:p>
  </w:endnote>
  <w:endnote w:type="continuationSeparator" w:id="0">
    <w:p w:rsidR="008713F2" w:rsidRDefault="008713F2" w:rsidP="0007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a.硈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O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3F2" w:rsidRDefault="008713F2" w:rsidP="00073704">
      <w:r>
        <w:separator/>
      </w:r>
    </w:p>
  </w:footnote>
  <w:footnote w:type="continuationSeparator" w:id="0">
    <w:p w:rsidR="008713F2" w:rsidRDefault="008713F2" w:rsidP="0007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BE"/>
    <w:rsid w:val="000070BA"/>
    <w:rsid w:val="00014062"/>
    <w:rsid w:val="00024436"/>
    <w:rsid w:val="00025C10"/>
    <w:rsid w:val="00027FE0"/>
    <w:rsid w:val="00032DBA"/>
    <w:rsid w:val="00036783"/>
    <w:rsid w:val="000402D7"/>
    <w:rsid w:val="0004441F"/>
    <w:rsid w:val="00047BE8"/>
    <w:rsid w:val="00051F37"/>
    <w:rsid w:val="00063DBE"/>
    <w:rsid w:val="00063EE8"/>
    <w:rsid w:val="00072A71"/>
    <w:rsid w:val="00073535"/>
    <w:rsid w:val="00073704"/>
    <w:rsid w:val="00082705"/>
    <w:rsid w:val="00083843"/>
    <w:rsid w:val="000A7987"/>
    <w:rsid w:val="000B35D0"/>
    <w:rsid w:val="000B6BED"/>
    <w:rsid w:val="000D3982"/>
    <w:rsid w:val="000E5ADB"/>
    <w:rsid w:val="000F0F33"/>
    <w:rsid w:val="00116B3B"/>
    <w:rsid w:val="00126857"/>
    <w:rsid w:val="00133E14"/>
    <w:rsid w:val="001404F0"/>
    <w:rsid w:val="00140C66"/>
    <w:rsid w:val="001423FF"/>
    <w:rsid w:val="00152B47"/>
    <w:rsid w:val="00155828"/>
    <w:rsid w:val="001705C5"/>
    <w:rsid w:val="00170679"/>
    <w:rsid w:val="00172C27"/>
    <w:rsid w:val="0018072A"/>
    <w:rsid w:val="001914BA"/>
    <w:rsid w:val="001A1DFB"/>
    <w:rsid w:val="001B5C4A"/>
    <w:rsid w:val="001B650D"/>
    <w:rsid w:val="001C3E6E"/>
    <w:rsid w:val="001C7A41"/>
    <w:rsid w:val="001D0D6E"/>
    <w:rsid w:val="001D22F0"/>
    <w:rsid w:val="001D236B"/>
    <w:rsid w:val="001E403C"/>
    <w:rsid w:val="001E7F72"/>
    <w:rsid w:val="001F0F3E"/>
    <w:rsid w:val="001F1143"/>
    <w:rsid w:val="0021285D"/>
    <w:rsid w:val="002141DD"/>
    <w:rsid w:val="0022347C"/>
    <w:rsid w:val="0022607B"/>
    <w:rsid w:val="002362B8"/>
    <w:rsid w:val="00240C8A"/>
    <w:rsid w:val="00252C5B"/>
    <w:rsid w:val="00260E68"/>
    <w:rsid w:val="00276553"/>
    <w:rsid w:val="00297A4A"/>
    <w:rsid w:val="002A0365"/>
    <w:rsid w:val="002C315B"/>
    <w:rsid w:val="002D6DE6"/>
    <w:rsid w:val="002D70E3"/>
    <w:rsid w:val="002D7BD5"/>
    <w:rsid w:val="002E41F0"/>
    <w:rsid w:val="002E5C3C"/>
    <w:rsid w:val="002F008A"/>
    <w:rsid w:val="002F34F5"/>
    <w:rsid w:val="002F5B1D"/>
    <w:rsid w:val="0031525E"/>
    <w:rsid w:val="00332633"/>
    <w:rsid w:val="00332BD7"/>
    <w:rsid w:val="0034730E"/>
    <w:rsid w:val="0035322F"/>
    <w:rsid w:val="0035482D"/>
    <w:rsid w:val="003664B9"/>
    <w:rsid w:val="003705E0"/>
    <w:rsid w:val="003759BA"/>
    <w:rsid w:val="00384F71"/>
    <w:rsid w:val="00386A4F"/>
    <w:rsid w:val="00386C7B"/>
    <w:rsid w:val="0039548C"/>
    <w:rsid w:val="00396FF5"/>
    <w:rsid w:val="003B0E2B"/>
    <w:rsid w:val="003B7475"/>
    <w:rsid w:val="003C1930"/>
    <w:rsid w:val="003F44B9"/>
    <w:rsid w:val="003F6CC0"/>
    <w:rsid w:val="00402767"/>
    <w:rsid w:val="004031E2"/>
    <w:rsid w:val="00404A90"/>
    <w:rsid w:val="00406ABB"/>
    <w:rsid w:val="004072A6"/>
    <w:rsid w:val="004209DA"/>
    <w:rsid w:val="00434FA8"/>
    <w:rsid w:val="00436172"/>
    <w:rsid w:val="004361ED"/>
    <w:rsid w:val="00436BE7"/>
    <w:rsid w:val="00440A37"/>
    <w:rsid w:val="0044109B"/>
    <w:rsid w:val="00464D92"/>
    <w:rsid w:val="00465AE5"/>
    <w:rsid w:val="0047177D"/>
    <w:rsid w:val="00472345"/>
    <w:rsid w:val="004737CD"/>
    <w:rsid w:val="00475AF7"/>
    <w:rsid w:val="004804EE"/>
    <w:rsid w:val="004A4A49"/>
    <w:rsid w:val="004B1587"/>
    <w:rsid w:val="004B5FB8"/>
    <w:rsid w:val="004B7081"/>
    <w:rsid w:val="004C1E87"/>
    <w:rsid w:val="004C200F"/>
    <w:rsid w:val="004D1147"/>
    <w:rsid w:val="004D4544"/>
    <w:rsid w:val="004E03CC"/>
    <w:rsid w:val="00503EB2"/>
    <w:rsid w:val="0050479D"/>
    <w:rsid w:val="00514FC6"/>
    <w:rsid w:val="005223AC"/>
    <w:rsid w:val="005238ED"/>
    <w:rsid w:val="00544C38"/>
    <w:rsid w:val="00554AEE"/>
    <w:rsid w:val="00557C9F"/>
    <w:rsid w:val="0056106C"/>
    <w:rsid w:val="00573699"/>
    <w:rsid w:val="005744DB"/>
    <w:rsid w:val="00587B8C"/>
    <w:rsid w:val="005A3391"/>
    <w:rsid w:val="005B4943"/>
    <w:rsid w:val="005C03FB"/>
    <w:rsid w:val="005C3567"/>
    <w:rsid w:val="005C604F"/>
    <w:rsid w:val="005E4032"/>
    <w:rsid w:val="00625949"/>
    <w:rsid w:val="00633A2D"/>
    <w:rsid w:val="00634D86"/>
    <w:rsid w:val="00637128"/>
    <w:rsid w:val="00637CF2"/>
    <w:rsid w:val="00643204"/>
    <w:rsid w:val="00653F91"/>
    <w:rsid w:val="006641C6"/>
    <w:rsid w:val="006775D6"/>
    <w:rsid w:val="0067773E"/>
    <w:rsid w:val="00685EAB"/>
    <w:rsid w:val="006904BE"/>
    <w:rsid w:val="00692675"/>
    <w:rsid w:val="006A7ECC"/>
    <w:rsid w:val="006B4BEC"/>
    <w:rsid w:val="006B4CE6"/>
    <w:rsid w:val="006B74A6"/>
    <w:rsid w:val="006D740B"/>
    <w:rsid w:val="006F4C32"/>
    <w:rsid w:val="007039F0"/>
    <w:rsid w:val="007102D8"/>
    <w:rsid w:val="00715198"/>
    <w:rsid w:val="00720B49"/>
    <w:rsid w:val="0072161F"/>
    <w:rsid w:val="007333D8"/>
    <w:rsid w:val="007422D8"/>
    <w:rsid w:val="00750A40"/>
    <w:rsid w:val="00762911"/>
    <w:rsid w:val="00763768"/>
    <w:rsid w:val="00765D24"/>
    <w:rsid w:val="00792701"/>
    <w:rsid w:val="007A363C"/>
    <w:rsid w:val="007C4E1E"/>
    <w:rsid w:val="007D1A62"/>
    <w:rsid w:val="007D5D4A"/>
    <w:rsid w:val="007D7649"/>
    <w:rsid w:val="007E0E3A"/>
    <w:rsid w:val="007E5D2D"/>
    <w:rsid w:val="007F5B5F"/>
    <w:rsid w:val="007F600B"/>
    <w:rsid w:val="0080390C"/>
    <w:rsid w:val="00841076"/>
    <w:rsid w:val="00842FAF"/>
    <w:rsid w:val="00843C32"/>
    <w:rsid w:val="00863915"/>
    <w:rsid w:val="008713F2"/>
    <w:rsid w:val="008754E6"/>
    <w:rsid w:val="008804E1"/>
    <w:rsid w:val="00884161"/>
    <w:rsid w:val="008B626F"/>
    <w:rsid w:val="008D3B4A"/>
    <w:rsid w:val="008D4364"/>
    <w:rsid w:val="008E1026"/>
    <w:rsid w:val="008F2332"/>
    <w:rsid w:val="008F69D6"/>
    <w:rsid w:val="00913745"/>
    <w:rsid w:val="009142B2"/>
    <w:rsid w:val="00946DA5"/>
    <w:rsid w:val="00952F4D"/>
    <w:rsid w:val="00970C9C"/>
    <w:rsid w:val="00980656"/>
    <w:rsid w:val="009915B3"/>
    <w:rsid w:val="009928E0"/>
    <w:rsid w:val="009A2837"/>
    <w:rsid w:val="009A466C"/>
    <w:rsid w:val="009B72F7"/>
    <w:rsid w:val="009C1F6B"/>
    <w:rsid w:val="009D1927"/>
    <w:rsid w:val="009E0252"/>
    <w:rsid w:val="009E39BB"/>
    <w:rsid w:val="009F0BA3"/>
    <w:rsid w:val="00A0071A"/>
    <w:rsid w:val="00A16402"/>
    <w:rsid w:val="00A337D7"/>
    <w:rsid w:val="00A47FF5"/>
    <w:rsid w:val="00A557C9"/>
    <w:rsid w:val="00A75236"/>
    <w:rsid w:val="00A8202B"/>
    <w:rsid w:val="00A91860"/>
    <w:rsid w:val="00AA5E2E"/>
    <w:rsid w:val="00B03D44"/>
    <w:rsid w:val="00B04488"/>
    <w:rsid w:val="00B04A62"/>
    <w:rsid w:val="00B14F3E"/>
    <w:rsid w:val="00B161E6"/>
    <w:rsid w:val="00B20FB0"/>
    <w:rsid w:val="00B213C0"/>
    <w:rsid w:val="00B30540"/>
    <w:rsid w:val="00B30832"/>
    <w:rsid w:val="00B35E31"/>
    <w:rsid w:val="00B43A48"/>
    <w:rsid w:val="00B45D59"/>
    <w:rsid w:val="00B551E8"/>
    <w:rsid w:val="00B56C8E"/>
    <w:rsid w:val="00B57272"/>
    <w:rsid w:val="00B7297A"/>
    <w:rsid w:val="00B74219"/>
    <w:rsid w:val="00B82C42"/>
    <w:rsid w:val="00BA6C75"/>
    <w:rsid w:val="00BC11AF"/>
    <w:rsid w:val="00BD3CDA"/>
    <w:rsid w:val="00BE4C71"/>
    <w:rsid w:val="00BE7091"/>
    <w:rsid w:val="00C02EFA"/>
    <w:rsid w:val="00C40CF4"/>
    <w:rsid w:val="00C55B61"/>
    <w:rsid w:val="00C55BA0"/>
    <w:rsid w:val="00C66471"/>
    <w:rsid w:val="00C67FC6"/>
    <w:rsid w:val="00C73A1B"/>
    <w:rsid w:val="00C84B6A"/>
    <w:rsid w:val="00C84FF9"/>
    <w:rsid w:val="00C86E18"/>
    <w:rsid w:val="00CA03D0"/>
    <w:rsid w:val="00CA042A"/>
    <w:rsid w:val="00CA3649"/>
    <w:rsid w:val="00CB043E"/>
    <w:rsid w:val="00D02204"/>
    <w:rsid w:val="00D26A69"/>
    <w:rsid w:val="00D3109D"/>
    <w:rsid w:val="00D324C7"/>
    <w:rsid w:val="00D407E3"/>
    <w:rsid w:val="00D44890"/>
    <w:rsid w:val="00D6700B"/>
    <w:rsid w:val="00D93254"/>
    <w:rsid w:val="00DA473C"/>
    <w:rsid w:val="00DA757F"/>
    <w:rsid w:val="00DC0621"/>
    <w:rsid w:val="00DC128E"/>
    <w:rsid w:val="00DD02AA"/>
    <w:rsid w:val="00DD18A6"/>
    <w:rsid w:val="00E040E8"/>
    <w:rsid w:val="00E11484"/>
    <w:rsid w:val="00E24417"/>
    <w:rsid w:val="00E30AA0"/>
    <w:rsid w:val="00E32739"/>
    <w:rsid w:val="00E32FEF"/>
    <w:rsid w:val="00E376B3"/>
    <w:rsid w:val="00E64259"/>
    <w:rsid w:val="00E97FF4"/>
    <w:rsid w:val="00EA3B54"/>
    <w:rsid w:val="00EB001A"/>
    <w:rsid w:val="00EB0F52"/>
    <w:rsid w:val="00EB335B"/>
    <w:rsid w:val="00EB4632"/>
    <w:rsid w:val="00EC4A3E"/>
    <w:rsid w:val="00EC5B80"/>
    <w:rsid w:val="00ED376C"/>
    <w:rsid w:val="00EE06E6"/>
    <w:rsid w:val="00F20854"/>
    <w:rsid w:val="00F2713D"/>
    <w:rsid w:val="00F317A1"/>
    <w:rsid w:val="00F3673A"/>
    <w:rsid w:val="00F41180"/>
    <w:rsid w:val="00F43399"/>
    <w:rsid w:val="00F55199"/>
    <w:rsid w:val="00F7149C"/>
    <w:rsid w:val="00F953A6"/>
    <w:rsid w:val="00FB3294"/>
    <w:rsid w:val="00FB6772"/>
    <w:rsid w:val="00FC39C5"/>
    <w:rsid w:val="00FD129D"/>
    <w:rsid w:val="00FD2E26"/>
    <w:rsid w:val="00FD515B"/>
    <w:rsid w:val="00FD6FD9"/>
    <w:rsid w:val="00FE3BC9"/>
    <w:rsid w:val="00FE484F"/>
    <w:rsid w:val="00FF2D6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D53751-03CC-4E17-8A82-4070F20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4BE"/>
    <w:pPr>
      <w:widowControl w:val="0"/>
      <w:autoSpaceDE w:val="0"/>
      <w:autoSpaceDN w:val="0"/>
      <w:adjustRightInd w:val="0"/>
    </w:pPr>
    <w:rPr>
      <w:rFonts w:ascii="標楷體a.硈.." w:eastAsia="標楷體a.硈.." w:cs="標楷體a.硈.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73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3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3704"/>
    <w:rPr>
      <w:sz w:val="20"/>
      <w:szCs w:val="20"/>
    </w:rPr>
  </w:style>
  <w:style w:type="table" w:styleId="a7">
    <w:name w:val="Table Grid"/>
    <w:basedOn w:val="a1"/>
    <w:rsid w:val="006371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1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45737-1DD3-4516-AC3B-038184ED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2025-08-18T07:02:00Z</cp:lastPrinted>
  <dcterms:created xsi:type="dcterms:W3CDTF">2025-08-18T06:02:00Z</dcterms:created>
  <dcterms:modified xsi:type="dcterms:W3CDTF">2025-11-19T00:43:00Z</dcterms:modified>
</cp:coreProperties>
</file>