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F6" w:rsidRPr="00B33EF7" w:rsidRDefault="00283DF0" w:rsidP="004554E1">
      <w:pPr>
        <w:spacing w:line="440" w:lineRule="exact"/>
        <w:jc w:val="center"/>
        <w:rPr>
          <w:rFonts w:ascii="標楷體" w:eastAsia="標楷體" w:hAnsi="標楷體" w:cs="標楷體"/>
          <w:spacing w:val="3"/>
          <w:w w:val="99"/>
          <w:position w:val="-2"/>
          <w:sz w:val="32"/>
          <w:szCs w:val="32"/>
        </w:rPr>
      </w:pPr>
      <w:r w:rsidRPr="00B33EF7">
        <w:rPr>
          <w:rFonts w:ascii="標楷體" w:eastAsia="標楷體" w:hAnsi="標楷體" w:hint="eastAsia"/>
          <w:sz w:val="32"/>
          <w:szCs w:val="32"/>
        </w:rPr>
        <w:t>彭秋東慈德獎學金設置辦法</w:t>
      </w:r>
    </w:p>
    <w:p w:rsidR="008429E5" w:rsidRPr="00B33EF7" w:rsidRDefault="0038787F" w:rsidP="0038787F">
      <w:pPr>
        <w:wordWrap w:val="0"/>
        <w:spacing w:line="440" w:lineRule="exact"/>
        <w:jc w:val="right"/>
        <w:rPr>
          <w:rFonts w:ascii="標楷體" w:eastAsia="標楷體" w:hAnsi="標楷體" w:cs="標楷體"/>
          <w:spacing w:val="3"/>
          <w:w w:val="99"/>
          <w:position w:val="-2"/>
          <w:szCs w:val="24"/>
        </w:rPr>
      </w:pPr>
      <w:r w:rsidRPr="00B33EF7">
        <w:rPr>
          <w:rFonts w:ascii="標楷體" w:eastAsia="標楷體" w:hAnsi="標楷體" w:cs="標楷體" w:hint="eastAsia"/>
          <w:spacing w:val="3"/>
          <w:w w:val="99"/>
          <w:position w:val="-2"/>
          <w:szCs w:val="24"/>
        </w:rPr>
        <w:t xml:space="preserve">    </w:t>
      </w:r>
      <w:r w:rsidR="006F2060" w:rsidRPr="00B33EF7">
        <w:rPr>
          <w:rFonts w:ascii="標楷體" w:eastAsia="標楷體" w:hAnsi="標楷體" w:cs="標楷體" w:hint="eastAsia"/>
          <w:spacing w:val="3"/>
          <w:w w:val="99"/>
          <w:position w:val="-2"/>
          <w:szCs w:val="24"/>
        </w:rPr>
        <w:t xml:space="preserve"> </w:t>
      </w:r>
    </w:p>
    <w:p w:rsidR="00283DF0" w:rsidRPr="00B33EF7" w:rsidRDefault="004C0DC9" w:rsidP="00283DF0">
      <w:pPr>
        <w:pStyle w:val="a8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215E6B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彭錦笑校友為鼓勵</w:t>
      </w:r>
      <w:r w:rsidR="00824B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致理</w:t>
      </w:r>
      <w:r w:rsidR="00283DF0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學生把握在校學習</w:t>
      </w:r>
      <w:r w:rsidR="00177D0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之</w:t>
      </w:r>
      <w:r w:rsidR="00283DF0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時機與志願服務群倫，特設置</w:t>
      </w: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「彭秋東慈德獎學金」</w:t>
      </w:r>
      <w:r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（</w:t>
      </w: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以下簡稱本獎學金</w:t>
      </w:r>
      <w:r w:rsidRPr="00B33EF7">
        <w:rPr>
          <w:rFonts w:ascii="標楷體" w:eastAsia="標楷體" w:hAnsi="標楷體" w:cs="標楷體"/>
          <w:sz w:val="28"/>
          <w:szCs w:val="28"/>
          <w:lang w:eastAsia="zh-TW"/>
        </w:rPr>
        <w:t>）</w:t>
      </w:r>
      <w:r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215E6B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以</w:t>
      </w:r>
      <w:r w:rsidR="00177D02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鼓勵</w:t>
      </w:r>
      <w:r w:rsidR="00177D0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嘉惠莘莘學子志於自主</w:t>
      </w:r>
      <w:r w:rsidR="00215E6B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</w:t>
      </w:r>
      <w:r w:rsidR="00177D0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習</w:t>
      </w:r>
      <w:r w:rsidR="00215E6B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177D0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品學兼優</w:t>
      </w: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68436D" w:rsidRPr="00B33EF7" w:rsidRDefault="00651937" w:rsidP="00140FF5">
      <w:pPr>
        <w:tabs>
          <w:tab w:val="left" w:pos="142"/>
        </w:tabs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B33EF7">
        <w:rPr>
          <w:rFonts w:ascii="標楷體" w:eastAsia="標楷體" w:hAnsi="標楷體" w:hint="eastAsia"/>
          <w:sz w:val="28"/>
          <w:szCs w:val="28"/>
        </w:rPr>
        <w:t>第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B50B6" w:rsidRPr="00B33EF7">
        <w:rPr>
          <w:rFonts w:ascii="Times New Roman" w:eastAsia="標楷體" w:hAnsi="Times New Roman" w:cs="Times New Roman" w:hint="eastAsia"/>
          <w:sz w:val="28"/>
          <w:szCs w:val="28"/>
        </w:rPr>
        <w:t>申請本獎學金，須為</w:t>
      </w:r>
      <w:r w:rsidR="00EE5726" w:rsidRPr="00B33EF7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824B66">
        <w:rPr>
          <w:rFonts w:ascii="Times New Roman" w:eastAsia="標楷體" w:hAnsi="Times New Roman" w:cs="Times New Roman" w:hint="eastAsia"/>
          <w:sz w:val="28"/>
          <w:szCs w:val="28"/>
        </w:rPr>
        <w:t>致理</w:t>
      </w:r>
      <w:r w:rsidR="00EE5726" w:rsidRPr="00B33EF7">
        <w:rPr>
          <w:rFonts w:ascii="Times New Roman" w:eastAsia="標楷體" w:hAnsi="Times New Roman" w:cs="Times New Roman" w:hint="eastAsia"/>
          <w:sz w:val="28"/>
          <w:szCs w:val="28"/>
        </w:rPr>
        <w:t>就讀滿三</w:t>
      </w:r>
      <w:r w:rsidR="00682B52" w:rsidRPr="00B33EF7">
        <w:rPr>
          <w:rFonts w:ascii="Times New Roman" w:eastAsia="標楷體" w:hAnsi="Times New Roman" w:cs="Times New Roman" w:hint="eastAsia"/>
          <w:sz w:val="28"/>
          <w:szCs w:val="28"/>
        </w:rPr>
        <w:t>學年</w:t>
      </w:r>
      <w:r w:rsidR="00B721E8" w:rsidRPr="00B33EF7">
        <w:rPr>
          <w:rFonts w:ascii="Times New Roman" w:eastAsia="標楷體" w:hAnsi="Times New Roman" w:cs="Times New Roman" w:hint="eastAsia"/>
          <w:sz w:val="28"/>
          <w:szCs w:val="28"/>
        </w:rPr>
        <w:t>之在學學生</w:t>
      </w:r>
      <w:r w:rsidR="003B50B6" w:rsidRPr="00B33EF7">
        <w:rPr>
          <w:rFonts w:ascii="標楷體" w:eastAsia="標楷體" w:hAnsi="標楷體" w:cs="標楷體" w:hint="eastAsia"/>
          <w:sz w:val="28"/>
          <w:szCs w:val="28"/>
        </w:rPr>
        <w:t>（</w:t>
      </w:r>
      <w:r w:rsidR="00B721E8" w:rsidRPr="00B33EF7">
        <w:rPr>
          <w:rFonts w:ascii="Times New Roman" w:eastAsia="標楷體" w:hAnsi="Times New Roman" w:cs="Times New Roman" w:hint="eastAsia"/>
          <w:sz w:val="28"/>
          <w:szCs w:val="28"/>
        </w:rPr>
        <w:t>不含在職專班、各種</w:t>
      </w:r>
      <w:r w:rsidR="003B50B6" w:rsidRPr="00B33EF7">
        <w:rPr>
          <w:rFonts w:ascii="Times New Roman" w:eastAsia="標楷體" w:hAnsi="Times New Roman" w:cs="Times New Roman" w:hint="eastAsia"/>
          <w:sz w:val="28"/>
          <w:szCs w:val="28"/>
        </w:rPr>
        <w:t>推廣</w:t>
      </w:r>
      <w:r w:rsidR="00682B52" w:rsidRPr="00B33EF7">
        <w:rPr>
          <w:rFonts w:ascii="Times New Roman" w:eastAsia="標楷體" w:hAnsi="Times New Roman" w:cs="Times New Roman" w:hint="eastAsia"/>
          <w:sz w:val="28"/>
          <w:szCs w:val="28"/>
        </w:rPr>
        <w:t>教育班學生及延修</w:t>
      </w:r>
      <w:r w:rsidR="00F77F11" w:rsidRPr="00B33EF7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="00F77F11" w:rsidRPr="00B33EF7">
        <w:rPr>
          <w:rFonts w:ascii="標楷體" w:eastAsia="標楷體" w:hAnsi="標楷體" w:cs="標楷體" w:hint="eastAsia"/>
          <w:sz w:val="28"/>
          <w:szCs w:val="28"/>
        </w:rPr>
        <w:t>）</w:t>
      </w:r>
      <w:r w:rsidR="00215E6B" w:rsidRPr="00B33EF7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="00215E6B" w:rsidRPr="00B33EF7">
        <w:rPr>
          <w:rFonts w:ascii="標楷體" w:eastAsia="標楷體" w:hAnsi="標楷體" w:cs="標楷體" w:hint="eastAsia"/>
          <w:sz w:val="28"/>
          <w:szCs w:val="28"/>
        </w:rPr>
        <w:t>可含本校</w:t>
      </w:r>
      <w:proofErr w:type="gramEnd"/>
      <w:r w:rsidR="00215E6B" w:rsidRPr="00B33EF7">
        <w:rPr>
          <w:rFonts w:ascii="標楷體" w:eastAsia="標楷體" w:hAnsi="標楷體" w:cs="標楷體" w:hint="eastAsia"/>
          <w:sz w:val="28"/>
          <w:szCs w:val="28"/>
        </w:rPr>
        <w:t>直升學生)</w:t>
      </w:r>
      <w:r w:rsidR="00F77F11" w:rsidRPr="00B33EF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B50B6" w:rsidRPr="00B33EF7">
        <w:rPr>
          <w:rFonts w:ascii="Times New Roman" w:eastAsia="標楷體" w:hAnsi="Times New Roman" w:cs="Times New Roman" w:hint="eastAsia"/>
          <w:sz w:val="28"/>
          <w:szCs w:val="28"/>
        </w:rPr>
        <w:t>且符合下列</w:t>
      </w:r>
      <w:r w:rsidR="00F77F11" w:rsidRPr="00B33EF7">
        <w:rPr>
          <w:rFonts w:ascii="Times New Roman" w:eastAsia="標楷體" w:hAnsi="Times New Roman" w:cs="Times New Roman" w:hint="eastAsia"/>
          <w:sz w:val="28"/>
          <w:szCs w:val="28"/>
        </w:rPr>
        <w:t>規</w:t>
      </w:r>
      <w:r w:rsidR="00A61CFD" w:rsidRPr="00B33EF7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3B50B6" w:rsidRPr="00B33EF7">
        <w:rPr>
          <w:rFonts w:ascii="Times New Roman" w:eastAsia="標楷體" w:hAnsi="Times New Roman" w:cs="Times New Roman" w:hint="eastAsia"/>
          <w:sz w:val="28"/>
          <w:szCs w:val="28"/>
        </w:rPr>
        <w:t>者：</w:t>
      </w:r>
    </w:p>
    <w:p w:rsidR="005031D8" w:rsidRPr="00B33EF7" w:rsidRDefault="005031D8" w:rsidP="00A50F87">
      <w:pPr>
        <w:pStyle w:val="a8"/>
        <w:numPr>
          <w:ilvl w:val="0"/>
          <w:numId w:val="3"/>
        </w:numPr>
        <w:spacing w:after="0" w:line="44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在校成績</w:t>
      </w:r>
      <w:proofErr w:type="gramStart"/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proofErr w:type="gramEnd"/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學年</w:t>
      </w:r>
      <w:r w:rsidR="00D90C2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度</w:t>
      </w:r>
      <w:r w:rsidRPr="00B33EF7">
        <w:rPr>
          <w:rFonts w:ascii="標楷體" w:eastAsia="標楷體" w:hAnsi="標楷體" w:cs="標楷體"/>
          <w:sz w:val="28"/>
          <w:szCs w:val="28"/>
          <w:lang w:eastAsia="zh-TW"/>
        </w:rPr>
        <w:t>學</w:t>
      </w:r>
      <w:r w:rsidRPr="00B33EF7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業</w:t>
      </w:r>
      <w:r w:rsidRPr="00B33EF7">
        <w:rPr>
          <w:rFonts w:ascii="標楷體" w:eastAsia="標楷體" w:hAnsi="標楷體" w:cs="標楷體"/>
          <w:sz w:val="28"/>
          <w:szCs w:val="28"/>
          <w:lang w:eastAsia="zh-TW"/>
        </w:rPr>
        <w:t>成</w:t>
      </w:r>
      <w:r w:rsidRPr="00B33EF7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績</w:t>
      </w:r>
      <w:r w:rsidRPr="00B33EF7">
        <w:rPr>
          <w:rFonts w:ascii="標楷體" w:eastAsia="標楷體" w:hAnsi="標楷體" w:cs="標楷體"/>
          <w:sz w:val="28"/>
          <w:szCs w:val="28"/>
          <w:lang w:eastAsia="zh-TW"/>
        </w:rPr>
        <w:t>平均</w:t>
      </w:r>
      <w:r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皆達八十</w:t>
      </w:r>
      <w:r w:rsidRPr="00B33EF7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</w:t>
      </w:r>
      <w:r w:rsidRPr="00B33EF7"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以上，</w:t>
      </w: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且</w:t>
      </w:r>
      <w:r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操行</w:t>
      </w:r>
      <w:r w:rsidRPr="00B33EF7">
        <w:rPr>
          <w:rFonts w:ascii="標楷體" w:eastAsia="標楷體" w:hAnsi="標楷體" w:cs="標楷體"/>
          <w:sz w:val="28"/>
          <w:szCs w:val="28"/>
          <w:lang w:eastAsia="zh-TW"/>
        </w:rPr>
        <w:t>成</w:t>
      </w:r>
      <w:r w:rsidRPr="00B33EF7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績</w:t>
      </w:r>
      <w:r w:rsidRPr="00B33EF7">
        <w:rPr>
          <w:rFonts w:ascii="標楷體" w:eastAsia="標楷體" w:hAnsi="標楷體" w:cs="標楷體"/>
          <w:sz w:val="28"/>
          <w:szCs w:val="28"/>
          <w:lang w:eastAsia="zh-TW"/>
        </w:rPr>
        <w:t>平均</w:t>
      </w:r>
      <w:r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皆達八十五</w:t>
      </w:r>
      <w:r w:rsidRPr="00B33EF7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</w:t>
      </w:r>
      <w:r w:rsidRPr="00B33EF7"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以上，並</w:t>
      </w:r>
      <w:r w:rsidR="00215E6B" w:rsidRPr="00B33EF7"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附</w:t>
      </w:r>
      <w:r w:rsidRPr="00B33EF7"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參</w:t>
      </w:r>
      <w:r w:rsidR="00215E6B" w:rsidRPr="00B33EF7"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與</w:t>
      </w:r>
      <w:r w:rsidRPr="00B33EF7"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上課出席率及社團服務紀錄</w:t>
      </w:r>
      <w:r w:rsidR="00215E6B" w:rsidRPr="00B33EF7"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佐證</w:t>
      </w:r>
      <w:r w:rsidRPr="00B33EF7"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。</w:t>
      </w:r>
    </w:p>
    <w:p w:rsidR="005031D8" w:rsidRPr="00B33EF7" w:rsidRDefault="00140FF5" w:rsidP="00A50F87">
      <w:pPr>
        <w:pStyle w:val="a8"/>
        <w:numPr>
          <w:ilvl w:val="0"/>
          <w:numId w:val="3"/>
        </w:numPr>
        <w:spacing w:after="0" w:line="44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日、夜間部學生皆可申請本獎</w:t>
      </w:r>
      <w:r w:rsidR="005031D8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學金，可因學業評鑑</w:t>
      </w:r>
      <w:r w:rsidR="008A60CF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標準</w:t>
      </w: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不同，故申請資料將以日間部學生優先評鑑</w:t>
      </w:r>
      <w:r w:rsidR="005031D8" w:rsidRPr="00B33EF7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A50F87" w:rsidRPr="00B33EF7" w:rsidRDefault="008A60CF" w:rsidP="00D90C22">
      <w:pPr>
        <w:pStyle w:val="a8"/>
        <w:numPr>
          <w:ilvl w:val="0"/>
          <w:numId w:val="3"/>
        </w:numPr>
        <w:spacing w:after="0" w:line="44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二技部在學學生，欲</w:t>
      </w:r>
      <w:proofErr w:type="gramStart"/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申請本獎助學金</w:t>
      </w:r>
      <w:proofErr w:type="gramEnd"/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者，須為</w:t>
      </w:r>
      <w:r w:rsidR="00824B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致理</w:t>
      </w:r>
      <w:proofErr w:type="gramStart"/>
      <w:r w:rsidR="00215E6B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五專部</w:t>
      </w: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直升</w:t>
      </w:r>
      <w:proofErr w:type="gramEnd"/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二技之學生，</w:t>
      </w:r>
      <w:r w:rsidR="00D90C2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檢附近</w:t>
      </w:r>
      <w:proofErr w:type="gramStart"/>
      <w:r w:rsidR="00D90C2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proofErr w:type="gramEnd"/>
      <w:r w:rsidR="00D90C2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學年度成績</w:t>
      </w:r>
      <w:r w:rsidR="00D90C2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(</w:t>
      </w:r>
      <w:proofErr w:type="gramStart"/>
      <w:r w:rsidR="00D90C2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可含</w:t>
      </w:r>
      <w:r w:rsidR="00A50F87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五專</w:t>
      </w:r>
      <w:proofErr w:type="gramEnd"/>
      <w:r w:rsidR="00A50F87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四</w:t>
      </w:r>
      <w:r w:rsidR="00140FF5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</w:t>
      </w:r>
      <w:r w:rsidR="00A50F87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五年級</w:t>
      </w:r>
      <w:r w:rsidR="00D90C2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)</w:t>
      </w:r>
      <w:r w:rsidR="00D90C2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651937" w:rsidRPr="00B33EF7" w:rsidRDefault="008E2731" w:rsidP="00A50F8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B33EF7">
        <w:rPr>
          <w:rFonts w:ascii="標楷體" w:eastAsia="標楷體" w:hAnsi="標楷體" w:hint="eastAsia"/>
          <w:sz w:val="28"/>
          <w:szCs w:val="28"/>
        </w:rPr>
        <w:t>第</w:t>
      </w:r>
      <w:r w:rsidR="00D90C22" w:rsidRPr="00B33EF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90C22" w:rsidRPr="00B33EF7">
        <w:rPr>
          <w:rFonts w:ascii="標楷體" w:eastAsia="標楷體" w:hAnsi="標楷體" w:hint="eastAsia"/>
          <w:sz w:val="28"/>
          <w:szCs w:val="28"/>
        </w:rPr>
        <w:t>獎學金額</w:t>
      </w:r>
      <w:r w:rsidR="00F77F11" w:rsidRPr="00B33EF7">
        <w:rPr>
          <w:rFonts w:ascii="Times New Roman" w:eastAsia="標楷體" w:hAnsi="Times New Roman" w:cs="Times New Roman" w:hint="eastAsia"/>
          <w:sz w:val="28"/>
          <w:szCs w:val="28"/>
        </w:rPr>
        <w:t>：每名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>新台幣</w:t>
      </w:r>
      <w:r w:rsidR="00F77F11" w:rsidRPr="00B33EF7">
        <w:rPr>
          <w:rFonts w:ascii="Times New Roman" w:eastAsia="標楷體" w:hAnsi="Times New Roman" w:cs="Times New Roman"/>
          <w:spacing w:val="8"/>
          <w:sz w:val="28"/>
          <w:szCs w:val="28"/>
        </w:rPr>
        <w:t>1</w:t>
      </w:r>
      <w:r w:rsidRPr="00B33EF7">
        <w:rPr>
          <w:rFonts w:ascii="標楷體" w:eastAsia="標楷體" w:hAnsi="標楷體" w:cs="標楷體"/>
          <w:spacing w:val="19"/>
          <w:sz w:val="28"/>
          <w:szCs w:val="28"/>
        </w:rPr>
        <w:t>萬元</w:t>
      </w:r>
      <w:r w:rsidRPr="00B33EF7">
        <w:rPr>
          <w:rFonts w:ascii="標楷體" w:eastAsia="標楷體" w:hAnsi="標楷體" w:cs="標楷體" w:hint="eastAsia"/>
          <w:spacing w:val="19"/>
          <w:sz w:val="28"/>
          <w:szCs w:val="28"/>
        </w:rPr>
        <w:t>整</w:t>
      </w:r>
      <w:r w:rsidRPr="00B33EF7">
        <w:rPr>
          <w:rFonts w:ascii="標楷體" w:eastAsia="標楷體" w:hAnsi="標楷體" w:cs="標楷體"/>
          <w:sz w:val="28"/>
          <w:szCs w:val="28"/>
        </w:rPr>
        <w:t>。</w:t>
      </w:r>
    </w:p>
    <w:p w:rsidR="00651937" w:rsidRPr="00B33EF7" w:rsidRDefault="008E2731" w:rsidP="008429E5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B33EF7">
        <w:rPr>
          <w:rFonts w:ascii="標楷體" w:eastAsia="標楷體" w:hAnsi="標楷體" w:hint="eastAsia"/>
          <w:sz w:val="28"/>
          <w:szCs w:val="28"/>
        </w:rPr>
        <w:t>第</w:t>
      </w:r>
      <w:r w:rsidR="00D90C22" w:rsidRPr="00B33EF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90C22" w:rsidRPr="00B33EF7">
        <w:rPr>
          <w:rFonts w:ascii="標楷體" w:eastAsia="標楷體" w:hAnsi="標楷體" w:hint="eastAsia"/>
          <w:sz w:val="28"/>
          <w:szCs w:val="28"/>
        </w:rPr>
        <w:t>獎學</w:t>
      </w:r>
      <w:r w:rsidRPr="00B33EF7">
        <w:rPr>
          <w:rFonts w:ascii="標楷體" w:eastAsia="標楷體" w:hAnsi="標楷體" w:hint="eastAsia"/>
          <w:sz w:val="28"/>
          <w:szCs w:val="28"/>
        </w:rPr>
        <w:t>名額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>：每年</w:t>
      </w:r>
      <w:r w:rsidR="008E78B9" w:rsidRPr="00B33EF7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0D569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>名為原則</w:t>
      </w:r>
      <w:r w:rsidR="008E78B9" w:rsidRPr="00B33EF7">
        <w:rPr>
          <w:rFonts w:ascii="Times New Roman" w:eastAsia="標楷體" w:hAnsi="Times New Roman" w:cs="Times New Roman" w:hint="eastAsia"/>
          <w:sz w:val="28"/>
          <w:szCs w:val="28"/>
        </w:rPr>
        <w:t>，得視經費狀況</w:t>
      </w:r>
      <w:r w:rsidR="00026952" w:rsidRPr="00B33EF7">
        <w:rPr>
          <w:rFonts w:ascii="Times New Roman" w:eastAsia="標楷體" w:hAnsi="Times New Roman" w:cs="Times New Roman" w:hint="eastAsia"/>
          <w:sz w:val="28"/>
          <w:szCs w:val="28"/>
        </w:rPr>
        <w:t>酌情調整</w:t>
      </w:r>
      <w:r w:rsidR="00026952" w:rsidRPr="00B33EF7">
        <w:rPr>
          <w:rFonts w:ascii="標楷體" w:eastAsia="標楷體" w:hAnsi="標楷體" w:cs="標楷體"/>
          <w:sz w:val="28"/>
          <w:szCs w:val="28"/>
        </w:rPr>
        <w:t>。</w:t>
      </w:r>
    </w:p>
    <w:p w:rsidR="00651937" w:rsidRPr="00B33EF7" w:rsidRDefault="00026952" w:rsidP="008429E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33EF7">
        <w:rPr>
          <w:rFonts w:ascii="標楷體" w:eastAsia="標楷體" w:hAnsi="標楷體" w:hint="eastAsia"/>
          <w:sz w:val="28"/>
          <w:szCs w:val="28"/>
        </w:rPr>
        <w:t>第</w:t>
      </w:r>
      <w:r w:rsidR="00D90C22" w:rsidRPr="00B33EF7">
        <w:rPr>
          <w:rFonts w:ascii="標楷體" w:eastAsia="標楷體" w:hAnsi="標楷體" w:hint="eastAsia"/>
          <w:sz w:val="28"/>
          <w:szCs w:val="28"/>
        </w:rPr>
        <w:t>5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9478A9" w:rsidRPr="00B33EF7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478A9" w:rsidRPr="00B33EF7">
        <w:rPr>
          <w:rFonts w:ascii="標楷體" w:eastAsia="標楷體" w:hAnsi="標楷體" w:hint="eastAsia"/>
          <w:sz w:val="28"/>
          <w:szCs w:val="28"/>
        </w:rPr>
        <w:t>獎</w:t>
      </w:r>
      <w:r w:rsidRPr="00B33EF7">
        <w:rPr>
          <w:rFonts w:ascii="標楷體" w:eastAsia="標楷體" w:hAnsi="標楷體" w:hint="eastAsia"/>
          <w:sz w:val="28"/>
          <w:szCs w:val="28"/>
        </w:rPr>
        <w:t>學金之學生</w:t>
      </w:r>
      <w:r w:rsidR="009478A9" w:rsidRPr="00B33EF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33EF7">
        <w:rPr>
          <w:rFonts w:ascii="標楷體" w:eastAsia="標楷體" w:hAnsi="標楷體" w:hint="eastAsia"/>
          <w:sz w:val="28"/>
          <w:szCs w:val="28"/>
        </w:rPr>
        <w:t>應繳交下列文件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A50F87" w:rsidRPr="00B33EF7" w:rsidRDefault="003839A6" w:rsidP="003839A6">
      <w:pPr>
        <w:pStyle w:val="a8"/>
        <w:numPr>
          <w:ilvl w:val="0"/>
          <w:numId w:val="5"/>
        </w:numPr>
        <w:spacing w:after="0" w:line="44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839A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彭秋東慈德獎學金申請表</w:t>
      </w:r>
      <w:r w:rsidR="00442A7A" w:rsidRPr="00B33EF7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A50F87" w:rsidRPr="00B33EF7" w:rsidRDefault="00CD1B4F" w:rsidP="00A50F87">
      <w:pPr>
        <w:pStyle w:val="a8"/>
        <w:numPr>
          <w:ilvl w:val="0"/>
          <w:numId w:val="5"/>
        </w:numPr>
        <w:spacing w:after="0" w:line="44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33EF7">
        <w:rPr>
          <w:rFonts w:ascii="標楷體" w:eastAsia="標楷體" w:hAnsi="標楷體" w:hint="eastAsia"/>
          <w:sz w:val="28"/>
          <w:szCs w:val="28"/>
          <w:lang w:eastAsia="zh-TW"/>
        </w:rPr>
        <w:t>學生證正反面影印本</w:t>
      </w:r>
      <w:r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（須蓋有註冊章）</w:t>
      </w:r>
      <w:r w:rsidRPr="00B33EF7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A50F87" w:rsidRPr="00B33EF7" w:rsidRDefault="00A50F87" w:rsidP="00283DF0">
      <w:pPr>
        <w:pStyle w:val="a8"/>
        <w:numPr>
          <w:ilvl w:val="0"/>
          <w:numId w:val="5"/>
        </w:numPr>
        <w:spacing w:after="0" w:line="44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33EF7">
        <w:rPr>
          <w:rFonts w:ascii="標楷體" w:eastAsia="標楷體" w:hAnsi="標楷體" w:hint="eastAsia"/>
          <w:sz w:val="28"/>
          <w:szCs w:val="28"/>
          <w:lang w:eastAsia="zh-TW"/>
        </w:rPr>
        <w:t>非二技部學生需繳</w:t>
      </w: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="00CD1B4F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</w:t>
      </w:r>
      <w:bookmarkStart w:id="0" w:name="_GoBack"/>
      <w:bookmarkEnd w:id="0"/>
      <w:r w:rsidR="00CD1B4F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215E6B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內</w:t>
      </w:r>
      <w:r w:rsidR="00CD1B4F" w:rsidRPr="00B33EF7">
        <w:rPr>
          <w:rFonts w:ascii="標楷體" w:eastAsia="標楷體" w:hAnsi="標楷體" w:cs="標楷體"/>
          <w:sz w:val="28"/>
          <w:szCs w:val="28"/>
          <w:lang w:eastAsia="zh-TW"/>
        </w:rPr>
        <w:t>成</w:t>
      </w:r>
      <w:r w:rsidR="00CD1B4F" w:rsidRPr="00B33EF7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績</w:t>
      </w:r>
      <w:r w:rsidR="00CD1B4F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單</w:t>
      </w:r>
      <w:r w:rsidR="003E2021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（含班級排名百分比）</w:t>
      </w:r>
      <w:r w:rsidR="00CD1B4F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、獎懲證明文件</w:t>
      </w:r>
      <w:r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、出缺勤表、社團服務紀錄及自傳一篇</w:t>
      </w:r>
      <w:r w:rsidR="00283DF0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(自傳</w:t>
      </w:r>
      <w:r w:rsidR="00A44026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為</w:t>
      </w:r>
      <w:r w:rsidR="00177D02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核發之</w:t>
      </w:r>
      <w:r w:rsidR="00283DF0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關鍵元素，</w:t>
      </w:r>
      <w:r w:rsidR="00A12B3D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="00283DF0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親自手寫，可加入插畫設計或各種圖表...</w:t>
      </w:r>
      <w:r w:rsidR="00CD1B4F" w:rsidRPr="00B33EF7">
        <w:rPr>
          <w:rFonts w:ascii="標楷體" w:eastAsia="標楷體" w:hAnsi="標楷體" w:cs="標楷體"/>
          <w:sz w:val="28"/>
          <w:szCs w:val="28"/>
          <w:lang w:eastAsia="zh-TW"/>
        </w:rPr>
        <w:t>。</w:t>
      </w:r>
      <w:r w:rsidR="00A44026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</w:p>
    <w:p w:rsidR="00A50F87" w:rsidRPr="00B33EF7" w:rsidRDefault="00A50F87" w:rsidP="00A50F87">
      <w:pPr>
        <w:pStyle w:val="a8"/>
        <w:numPr>
          <w:ilvl w:val="0"/>
          <w:numId w:val="5"/>
        </w:numPr>
        <w:spacing w:after="0" w:line="44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33EF7">
        <w:rPr>
          <w:rFonts w:ascii="標楷體" w:eastAsia="標楷體" w:hAnsi="標楷體" w:hint="eastAsia"/>
          <w:sz w:val="28"/>
          <w:szCs w:val="28"/>
          <w:lang w:eastAsia="zh-TW"/>
        </w:rPr>
        <w:t>二技部學生需繳</w:t>
      </w:r>
      <w:r w:rsidR="00D97287" w:rsidRPr="00B33EF7">
        <w:rPr>
          <w:rFonts w:ascii="標楷體" w:eastAsia="標楷體" w:hAnsi="標楷體" w:hint="eastAsia"/>
          <w:sz w:val="28"/>
          <w:szCs w:val="28"/>
          <w:lang w:eastAsia="zh-TW"/>
        </w:rPr>
        <w:t>交</w:t>
      </w:r>
      <w:proofErr w:type="gramStart"/>
      <w:r w:rsidR="00215E6B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proofErr w:type="gramEnd"/>
      <w:r w:rsidR="00215E6B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學年內</w:t>
      </w:r>
      <w:r w:rsidR="00215E6B" w:rsidRPr="00B33EF7">
        <w:rPr>
          <w:rFonts w:ascii="標楷體" w:eastAsia="標楷體" w:hAnsi="標楷體" w:cs="標楷體"/>
          <w:sz w:val="28"/>
          <w:szCs w:val="28"/>
          <w:lang w:eastAsia="zh-TW"/>
        </w:rPr>
        <w:t>成</w:t>
      </w:r>
      <w:r w:rsidR="00215E6B" w:rsidRPr="00B33EF7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績</w:t>
      </w:r>
      <w:r w:rsidR="00215E6B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單(</w:t>
      </w:r>
      <w:r w:rsidR="00824B66">
        <w:rPr>
          <w:rFonts w:ascii="標楷體" w:eastAsia="標楷體" w:hAnsi="標楷體" w:cs="標楷體" w:hint="eastAsia"/>
          <w:sz w:val="28"/>
          <w:szCs w:val="28"/>
          <w:lang w:eastAsia="zh-TW"/>
        </w:rPr>
        <w:t>致理</w:t>
      </w:r>
      <w:r w:rsidR="00215E6B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五專直升</w:t>
      </w: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二技</w:t>
      </w:r>
      <w:proofErr w:type="gramStart"/>
      <w:r w:rsidR="00215E6B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可附</w:t>
      </w: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專四</w:t>
      </w:r>
      <w:r w:rsidR="00D90C22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</w:t>
      </w:r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五</w:t>
      </w:r>
      <w:proofErr w:type="gramEnd"/>
      <w:r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年級</w:t>
      </w:r>
      <w:r w:rsidR="00215E6B" w:rsidRPr="00B33EF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)</w:t>
      </w:r>
      <w:r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（含班級排名百分比）、獎懲證明文件、出缺勤表、社團服務紀錄及自傳一篇。</w:t>
      </w:r>
      <w:r w:rsidR="00215E6B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(自傳為</w:t>
      </w:r>
      <w:r w:rsidR="00177D02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核發之</w:t>
      </w:r>
      <w:r w:rsidR="00215E6B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關鍵元素，需親自手寫，可加入插畫設計或各種圖表...</w:t>
      </w:r>
      <w:r w:rsidR="00215E6B" w:rsidRPr="00B33EF7">
        <w:rPr>
          <w:rFonts w:ascii="標楷體" w:eastAsia="標楷體" w:hAnsi="標楷體" w:cs="標楷體"/>
          <w:sz w:val="28"/>
          <w:szCs w:val="28"/>
          <w:lang w:eastAsia="zh-TW"/>
        </w:rPr>
        <w:t>。</w:t>
      </w:r>
      <w:r w:rsidR="00215E6B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</w:p>
    <w:p w:rsidR="00205AB1" w:rsidRPr="003839A6" w:rsidRDefault="00BF1EC4" w:rsidP="003839A6">
      <w:pPr>
        <w:pStyle w:val="a8"/>
        <w:numPr>
          <w:ilvl w:val="0"/>
          <w:numId w:val="5"/>
        </w:numPr>
        <w:spacing w:after="0" w:line="44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33EF7">
        <w:rPr>
          <w:rFonts w:ascii="標楷體" w:eastAsia="標楷體" w:hAnsi="標楷體" w:cs="標楷體"/>
          <w:sz w:val="28"/>
          <w:szCs w:val="28"/>
          <w:lang w:eastAsia="zh-TW"/>
        </w:rPr>
        <w:t>符合</w:t>
      </w:r>
      <w:r w:rsidR="009478A9" w:rsidRPr="00B33EF7">
        <w:rPr>
          <w:rFonts w:ascii="標楷體" w:eastAsia="標楷體" w:hAnsi="標楷體" w:cs="標楷體" w:hint="eastAsia"/>
          <w:sz w:val="28"/>
          <w:szCs w:val="28"/>
          <w:lang w:eastAsia="zh-TW"/>
        </w:rPr>
        <w:t>第</w:t>
      </w:r>
      <w:r w:rsidR="009478A9" w:rsidRPr="00B33EF7">
        <w:rPr>
          <w:rFonts w:ascii="Times New Roman" w:eastAsia="標楷體" w:hAnsi="Times New Roman" w:cs="Times New Roman"/>
          <w:sz w:val="28"/>
          <w:szCs w:val="28"/>
          <w:lang w:eastAsia="zh-TW"/>
        </w:rPr>
        <w:t>2</w:t>
      </w:r>
      <w:r w:rsidR="009478A9" w:rsidRPr="00B33EF7"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條所訂</w:t>
      </w:r>
      <w:r w:rsidRPr="00B33EF7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資格</w:t>
      </w:r>
      <w:r w:rsidRPr="00B33EF7">
        <w:rPr>
          <w:rFonts w:ascii="標楷體" w:eastAsia="標楷體" w:hAnsi="標楷體" w:cs="標楷體"/>
          <w:sz w:val="28"/>
          <w:szCs w:val="28"/>
          <w:lang w:eastAsia="zh-TW"/>
        </w:rPr>
        <w:t>條件之</w:t>
      </w:r>
      <w:r w:rsidRPr="00B33EF7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證</w:t>
      </w:r>
      <w:r w:rsidRPr="00B33EF7">
        <w:rPr>
          <w:rFonts w:ascii="標楷體" w:eastAsia="標楷體" w:hAnsi="標楷體" w:cs="標楷體"/>
          <w:sz w:val="28"/>
          <w:szCs w:val="28"/>
          <w:lang w:eastAsia="zh-TW"/>
        </w:rPr>
        <w:t>明文件。</w:t>
      </w:r>
    </w:p>
    <w:p w:rsidR="00AE5FF4" w:rsidRPr="000D569B" w:rsidRDefault="00383268" w:rsidP="00EA1C26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D569B">
        <w:rPr>
          <w:rFonts w:ascii="標楷體" w:eastAsia="標楷體" w:hAnsi="標楷體" w:hint="eastAsia"/>
          <w:sz w:val="28"/>
          <w:szCs w:val="28"/>
        </w:rPr>
        <w:t>第</w:t>
      </w:r>
      <w:r w:rsidR="003839A6" w:rsidRPr="000D569B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0D569B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0D569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E5FF4" w:rsidRPr="000D569B">
        <w:rPr>
          <w:rFonts w:ascii="Times New Roman" w:eastAsia="標楷體" w:hAnsi="Times New Roman" w:cs="Times New Roman" w:hint="eastAsia"/>
          <w:sz w:val="28"/>
          <w:szCs w:val="28"/>
        </w:rPr>
        <w:t>前條所列</w:t>
      </w:r>
      <w:r w:rsidR="005B7505" w:rsidRPr="000D569B">
        <w:rPr>
          <w:rFonts w:ascii="Times New Roman" w:eastAsia="標楷體" w:hAnsi="Times New Roman" w:cs="Times New Roman" w:hint="eastAsia"/>
          <w:sz w:val="28"/>
          <w:szCs w:val="28"/>
        </w:rPr>
        <w:t>各申請文件應於每年</w:t>
      </w:r>
      <w:r w:rsidR="005B7505" w:rsidRPr="000D569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B7505" w:rsidRPr="000D569B">
        <w:rPr>
          <w:rFonts w:ascii="Times New Roman" w:eastAsia="標楷體" w:hAnsi="Times New Roman" w:cs="Times New Roman" w:hint="eastAsia"/>
          <w:sz w:val="28"/>
          <w:szCs w:val="28"/>
        </w:rPr>
        <w:t>月底前送至本校校友中心。</w:t>
      </w:r>
    </w:p>
    <w:p w:rsidR="00205AB1" w:rsidRPr="000D569B" w:rsidRDefault="00AE5FF4" w:rsidP="00EA1C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D569B">
        <w:rPr>
          <w:rFonts w:ascii="標楷體" w:eastAsia="標楷體" w:hAnsi="標楷體" w:hint="eastAsia"/>
          <w:sz w:val="28"/>
          <w:szCs w:val="28"/>
        </w:rPr>
        <w:t>第</w:t>
      </w:r>
      <w:r w:rsidR="005B7505" w:rsidRPr="000D569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0D569B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0D569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83268" w:rsidRPr="000D569B">
        <w:rPr>
          <w:rFonts w:ascii="Times New Roman" w:eastAsia="標楷體" w:hAnsi="Times New Roman" w:cs="Times New Roman" w:hint="eastAsia"/>
          <w:sz w:val="28"/>
          <w:szCs w:val="28"/>
        </w:rPr>
        <w:t>審核方式</w:t>
      </w:r>
      <w:r w:rsidR="005B7D7F" w:rsidRPr="000D569B">
        <w:rPr>
          <w:rFonts w:ascii="標楷體" w:eastAsia="標楷體" w:hAnsi="標楷體" w:hint="eastAsia"/>
          <w:sz w:val="28"/>
          <w:szCs w:val="28"/>
        </w:rPr>
        <w:t>由彭錦笑校友審核</w:t>
      </w:r>
      <w:r w:rsidR="003E2021" w:rsidRPr="000D569B">
        <w:rPr>
          <w:rFonts w:ascii="標楷體" w:eastAsia="標楷體" w:hAnsi="標楷體" w:hint="eastAsia"/>
          <w:sz w:val="28"/>
          <w:szCs w:val="28"/>
        </w:rPr>
        <w:t>擇優核發</w:t>
      </w:r>
      <w:r w:rsidR="005B7D7F" w:rsidRPr="000D569B">
        <w:rPr>
          <w:rFonts w:ascii="標楷體" w:eastAsia="標楷體" w:hAnsi="標楷體" w:hint="eastAsia"/>
          <w:sz w:val="28"/>
          <w:szCs w:val="28"/>
        </w:rPr>
        <w:t>。</w:t>
      </w:r>
    </w:p>
    <w:p w:rsidR="005B7505" w:rsidRPr="000D569B" w:rsidRDefault="005B7505" w:rsidP="00EA1C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D569B">
        <w:rPr>
          <w:rFonts w:ascii="標楷體" w:eastAsia="標楷體" w:hAnsi="標楷體" w:hint="eastAsia"/>
          <w:sz w:val="28"/>
          <w:szCs w:val="28"/>
        </w:rPr>
        <w:t>第</w:t>
      </w:r>
      <w:r w:rsidRPr="000D569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0D569B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0D569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D569B">
        <w:rPr>
          <w:rFonts w:ascii="Times New Roman" w:eastAsia="標楷體" w:hAnsi="Times New Roman" w:cs="Times New Roman" w:hint="eastAsia"/>
          <w:sz w:val="28"/>
          <w:szCs w:val="28"/>
        </w:rPr>
        <w:t>本獎學金發放，於每年</w:t>
      </w:r>
      <w:r w:rsidRPr="000D569B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0D569B">
        <w:rPr>
          <w:rFonts w:ascii="Times New Roman" w:eastAsia="標楷體" w:hAnsi="Times New Roman" w:cs="Times New Roman" w:hint="eastAsia"/>
          <w:sz w:val="28"/>
          <w:szCs w:val="28"/>
        </w:rPr>
        <w:t>月底前公告獲獎名單。</w:t>
      </w:r>
    </w:p>
    <w:p w:rsidR="00A033A9" w:rsidRPr="00B33EF7" w:rsidRDefault="000933A9" w:rsidP="00E17084">
      <w:pPr>
        <w:spacing w:line="440" w:lineRule="exact"/>
        <w:rPr>
          <w:rFonts w:ascii="標楷體" w:eastAsia="標楷體" w:hAnsi="標楷體" w:cs="標楷體"/>
          <w:spacing w:val="-3"/>
          <w:sz w:val="28"/>
          <w:szCs w:val="28"/>
        </w:rPr>
      </w:pPr>
      <w:r w:rsidRPr="00B33EF7">
        <w:rPr>
          <w:rFonts w:ascii="標楷體" w:eastAsia="標楷體" w:hAnsi="標楷體" w:hint="eastAsia"/>
          <w:sz w:val="28"/>
          <w:szCs w:val="28"/>
        </w:rPr>
        <w:t>第</w:t>
      </w:r>
      <w:r w:rsidR="005B7505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B33EF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17084" w:rsidRPr="00B33EF7">
        <w:rPr>
          <w:rFonts w:ascii="Times New Roman" w:eastAsia="標楷體" w:hAnsi="Times New Roman" w:cs="Times New Roman" w:hint="eastAsia"/>
          <w:sz w:val="28"/>
          <w:szCs w:val="28"/>
        </w:rPr>
        <w:t>受獎學生若</w:t>
      </w:r>
      <w:r w:rsidR="009478A9" w:rsidRPr="00B33EF7">
        <w:rPr>
          <w:rFonts w:ascii="Times New Roman" w:eastAsia="標楷體" w:hAnsi="Times New Roman" w:cs="Times New Roman" w:hint="eastAsia"/>
          <w:sz w:val="28"/>
          <w:szCs w:val="28"/>
        </w:rPr>
        <w:t>有繳交資料</w:t>
      </w:r>
      <w:proofErr w:type="gramStart"/>
      <w:r w:rsidR="00A033A9" w:rsidRPr="00B33EF7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="00A033A9" w:rsidRPr="00B33EF7">
        <w:rPr>
          <w:rFonts w:ascii="Times New Roman" w:eastAsia="標楷體" w:hAnsi="Times New Roman" w:cs="Times New Roman" w:hint="eastAsia"/>
          <w:sz w:val="28"/>
          <w:szCs w:val="28"/>
        </w:rPr>
        <w:t>實</w:t>
      </w:r>
      <w:r w:rsidR="009478A9" w:rsidRPr="00B33EF7">
        <w:rPr>
          <w:rFonts w:ascii="Times New Roman" w:eastAsia="標楷體" w:hAnsi="Times New Roman" w:cs="Times New Roman" w:hint="eastAsia"/>
          <w:sz w:val="28"/>
          <w:szCs w:val="28"/>
        </w:rPr>
        <w:t>情事</w:t>
      </w:r>
      <w:r w:rsidR="00A033A9" w:rsidRPr="00B33EF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478A9" w:rsidRPr="00B33EF7">
        <w:rPr>
          <w:rFonts w:ascii="Times New Roman" w:eastAsia="標楷體" w:hAnsi="Times New Roman" w:cs="Times New Roman" w:hint="eastAsia"/>
          <w:sz w:val="28"/>
          <w:szCs w:val="28"/>
        </w:rPr>
        <w:t>應退還已領取之</w:t>
      </w:r>
      <w:r w:rsidR="009478A9" w:rsidRPr="00B33EF7">
        <w:rPr>
          <w:rFonts w:ascii="標楷體" w:eastAsia="標楷體" w:hAnsi="標楷體" w:cs="標楷體" w:hint="eastAsia"/>
          <w:spacing w:val="-3"/>
          <w:sz w:val="28"/>
          <w:szCs w:val="28"/>
        </w:rPr>
        <w:t>獎</w:t>
      </w:r>
      <w:r w:rsidR="00A033A9" w:rsidRPr="00B33EF7">
        <w:rPr>
          <w:rFonts w:ascii="標楷體" w:eastAsia="標楷體" w:hAnsi="標楷體" w:cs="標楷體" w:hint="eastAsia"/>
          <w:spacing w:val="-3"/>
          <w:sz w:val="28"/>
          <w:szCs w:val="28"/>
        </w:rPr>
        <w:t>學金。</w:t>
      </w:r>
    </w:p>
    <w:p w:rsidR="00676B6C" w:rsidRPr="001A6EAB" w:rsidRDefault="00676B6C" w:rsidP="00E1708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A6EAB">
        <w:rPr>
          <w:rFonts w:ascii="標楷體" w:eastAsia="標楷體" w:hAnsi="標楷體" w:hint="eastAsia"/>
          <w:sz w:val="28"/>
          <w:szCs w:val="28"/>
        </w:rPr>
        <w:t>第</w:t>
      </w:r>
      <w:r w:rsidR="005B750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1A6EAB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1A6EA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A6EAB">
        <w:rPr>
          <w:rFonts w:ascii="Times New Roman" w:eastAsia="標楷體" w:hAnsi="Times New Roman" w:cs="Times New Roman" w:hint="eastAsia"/>
          <w:sz w:val="28"/>
          <w:szCs w:val="28"/>
        </w:rPr>
        <w:t>本辦法所需經費，由校友</w:t>
      </w:r>
      <w:r w:rsidR="006C36AC">
        <w:rPr>
          <w:rFonts w:ascii="標楷體" w:eastAsia="標楷體" w:hAnsi="標楷體" w:cs="標楷體" w:hint="eastAsia"/>
          <w:sz w:val="28"/>
          <w:szCs w:val="28"/>
        </w:rPr>
        <w:t>彭錦笑</w:t>
      </w:r>
      <w:r w:rsidRPr="001A6EAB">
        <w:rPr>
          <w:rFonts w:ascii="標楷體" w:eastAsia="標楷體" w:hAnsi="標楷體" w:cs="標楷體" w:hint="eastAsia"/>
          <w:sz w:val="28"/>
          <w:szCs w:val="28"/>
        </w:rPr>
        <w:t>女士所捐贈之</w:t>
      </w:r>
      <w:r w:rsidR="006C36AC">
        <w:rPr>
          <w:rFonts w:ascii="標楷體" w:eastAsia="標楷體" w:hAnsi="標楷體" w:cs="標楷體" w:hint="eastAsia"/>
          <w:sz w:val="28"/>
          <w:szCs w:val="28"/>
        </w:rPr>
        <w:t>品學兼優</w:t>
      </w:r>
      <w:r w:rsidR="00D90C22">
        <w:rPr>
          <w:rFonts w:ascii="標楷體" w:eastAsia="標楷體" w:hAnsi="標楷體" w:cs="標楷體" w:hint="eastAsia"/>
          <w:sz w:val="28"/>
          <w:szCs w:val="28"/>
        </w:rPr>
        <w:t>獎</w:t>
      </w:r>
      <w:r w:rsidRPr="001A6EAB">
        <w:rPr>
          <w:rFonts w:ascii="標楷體" w:eastAsia="標楷體" w:hAnsi="標楷體" w:cs="標楷體" w:hint="eastAsia"/>
          <w:sz w:val="28"/>
          <w:szCs w:val="28"/>
        </w:rPr>
        <w:t>學金</w:t>
      </w:r>
      <w:r w:rsidRPr="001A6EAB">
        <w:rPr>
          <w:rFonts w:ascii="標楷體" w:eastAsia="標楷體" w:hAnsi="標楷體" w:hint="eastAsia"/>
          <w:sz w:val="28"/>
          <w:szCs w:val="28"/>
        </w:rPr>
        <w:t>支應</w:t>
      </w:r>
      <w:r w:rsidRPr="001A6EAB">
        <w:rPr>
          <w:rFonts w:ascii="標楷體" w:eastAsia="標楷體" w:hAnsi="標楷體" w:cs="標楷體" w:hint="eastAsia"/>
          <w:spacing w:val="-3"/>
          <w:sz w:val="28"/>
          <w:szCs w:val="28"/>
        </w:rPr>
        <w:t>。</w:t>
      </w:r>
    </w:p>
    <w:p w:rsidR="003839A6" w:rsidRDefault="003839A6" w:rsidP="006C37D5">
      <w:pPr>
        <w:widowControl/>
        <w:rPr>
          <w:rFonts w:ascii="標楷體" w:eastAsia="標楷體" w:hAnsi="標楷體" w:cs="標楷體"/>
          <w:spacing w:val="-3"/>
          <w:sz w:val="28"/>
          <w:szCs w:val="28"/>
        </w:rPr>
      </w:pPr>
      <w:r w:rsidRPr="001A6EAB">
        <w:rPr>
          <w:rFonts w:ascii="標楷體" w:eastAsia="標楷體" w:hAnsi="標楷體" w:cs="標楷體"/>
          <w:spacing w:val="-3"/>
          <w:sz w:val="28"/>
          <w:szCs w:val="28"/>
        </w:rPr>
        <w:t xml:space="preserve"> </w:t>
      </w:r>
    </w:p>
    <w:p w:rsidR="003839A6" w:rsidRPr="001A6EAB" w:rsidRDefault="003839A6" w:rsidP="006C37D5">
      <w:pPr>
        <w:widowControl/>
        <w:rPr>
          <w:rFonts w:ascii="標楷體" w:eastAsia="標楷體" w:hAnsi="標楷體" w:cs="標楷體"/>
          <w:spacing w:val="-3"/>
          <w:sz w:val="28"/>
          <w:szCs w:val="28"/>
        </w:rPr>
      </w:pPr>
    </w:p>
    <w:sectPr w:rsidR="003839A6" w:rsidRPr="001A6EAB" w:rsidSect="00EF4794">
      <w:pgSz w:w="11906" w:h="16838"/>
      <w:pgMar w:top="79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36" w:rsidRDefault="00D71F36" w:rsidP="00651937">
      <w:r>
        <w:separator/>
      </w:r>
    </w:p>
  </w:endnote>
  <w:endnote w:type="continuationSeparator" w:id="0">
    <w:p w:rsidR="00D71F36" w:rsidRDefault="00D71F36" w:rsidP="0065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36" w:rsidRDefault="00D71F36" w:rsidP="00651937">
      <w:r>
        <w:separator/>
      </w:r>
    </w:p>
  </w:footnote>
  <w:footnote w:type="continuationSeparator" w:id="0">
    <w:p w:rsidR="00D71F36" w:rsidRDefault="00D71F36" w:rsidP="0065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392"/>
    <w:multiLevelType w:val="hybridMultilevel"/>
    <w:tmpl w:val="65A291AC"/>
    <w:lvl w:ilvl="0" w:tplc="DE121812">
      <w:start w:val="1"/>
      <w:numFmt w:val="bullet"/>
      <w:lvlText w:val="□"/>
      <w:lvlJc w:val="left"/>
      <w:pPr>
        <w:tabs>
          <w:tab w:val="num" w:pos="418"/>
        </w:tabs>
        <w:ind w:left="418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C0CE7"/>
    <w:multiLevelType w:val="hybridMultilevel"/>
    <w:tmpl w:val="8DEAB2EE"/>
    <w:lvl w:ilvl="0" w:tplc="1C821EE4">
      <w:start w:val="1"/>
      <w:numFmt w:val="taiwaneseCountingThousand"/>
      <w:lvlText w:val="%1、"/>
      <w:lvlJc w:val="left"/>
      <w:pPr>
        <w:ind w:left="17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>
    <w:nsid w:val="1CFD431A"/>
    <w:multiLevelType w:val="hybridMultilevel"/>
    <w:tmpl w:val="23E44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003B77"/>
    <w:multiLevelType w:val="hybridMultilevel"/>
    <w:tmpl w:val="7338B30E"/>
    <w:lvl w:ilvl="0" w:tplc="1C821EE4">
      <w:start w:val="1"/>
      <w:numFmt w:val="taiwaneseCountingThousand"/>
      <w:lvlText w:val="%1、"/>
      <w:lvlJc w:val="left"/>
      <w:pPr>
        <w:ind w:left="17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">
    <w:nsid w:val="607C3180"/>
    <w:multiLevelType w:val="hybridMultilevel"/>
    <w:tmpl w:val="8DEAB2EE"/>
    <w:lvl w:ilvl="0" w:tplc="1C821EE4">
      <w:start w:val="1"/>
      <w:numFmt w:val="taiwaneseCountingThousand"/>
      <w:lvlText w:val="%1、"/>
      <w:lvlJc w:val="left"/>
      <w:pPr>
        <w:ind w:left="17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5">
    <w:nsid w:val="62EC48EF"/>
    <w:multiLevelType w:val="hybridMultilevel"/>
    <w:tmpl w:val="7338B30E"/>
    <w:lvl w:ilvl="0" w:tplc="1C821EE4">
      <w:start w:val="1"/>
      <w:numFmt w:val="taiwaneseCountingThousand"/>
      <w:lvlText w:val="%1、"/>
      <w:lvlJc w:val="left"/>
      <w:pPr>
        <w:ind w:left="17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6">
    <w:nsid w:val="68334757"/>
    <w:multiLevelType w:val="hybridMultilevel"/>
    <w:tmpl w:val="612A00BA"/>
    <w:lvl w:ilvl="0" w:tplc="BC36F862">
      <w:start w:val="1"/>
      <w:numFmt w:val="decimal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9E5"/>
    <w:rsid w:val="00020266"/>
    <w:rsid w:val="00026952"/>
    <w:rsid w:val="000933A9"/>
    <w:rsid w:val="00094766"/>
    <w:rsid w:val="000A6A58"/>
    <w:rsid w:val="000B57E2"/>
    <w:rsid w:val="000D569B"/>
    <w:rsid w:val="000E27CD"/>
    <w:rsid w:val="00117378"/>
    <w:rsid w:val="00121043"/>
    <w:rsid w:val="00140FF5"/>
    <w:rsid w:val="00157504"/>
    <w:rsid w:val="00167E0C"/>
    <w:rsid w:val="00172AED"/>
    <w:rsid w:val="00177D02"/>
    <w:rsid w:val="001918D3"/>
    <w:rsid w:val="001A6EAB"/>
    <w:rsid w:val="001C42C8"/>
    <w:rsid w:val="00205AB1"/>
    <w:rsid w:val="00207EA3"/>
    <w:rsid w:val="00215E6B"/>
    <w:rsid w:val="00216919"/>
    <w:rsid w:val="00222209"/>
    <w:rsid w:val="00250C8F"/>
    <w:rsid w:val="00265360"/>
    <w:rsid w:val="00270E28"/>
    <w:rsid w:val="00283DF0"/>
    <w:rsid w:val="00292D04"/>
    <w:rsid w:val="00297C78"/>
    <w:rsid w:val="002C7BA1"/>
    <w:rsid w:val="002F4867"/>
    <w:rsid w:val="0033140E"/>
    <w:rsid w:val="00356D9D"/>
    <w:rsid w:val="00383268"/>
    <w:rsid w:val="003839A6"/>
    <w:rsid w:val="0038787F"/>
    <w:rsid w:val="003A6483"/>
    <w:rsid w:val="003B50B6"/>
    <w:rsid w:val="003C3FF0"/>
    <w:rsid w:val="003E1F9A"/>
    <w:rsid w:val="003E2021"/>
    <w:rsid w:val="003E41BA"/>
    <w:rsid w:val="003E6775"/>
    <w:rsid w:val="00413247"/>
    <w:rsid w:val="00413698"/>
    <w:rsid w:val="00426BB7"/>
    <w:rsid w:val="004302F6"/>
    <w:rsid w:val="00442A7A"/>
    <w:rsid w:val="00445E71"/>
    <w:rsid w:val="004554E1"/>
    <w:rsid w:val="00467B5B"/>
    <w:rsid w:val="00485FD9"/>
    <w:rsid w:val="004A5B9F"/>
    <w:rsid w:val="004C0DC9"/>
    <w:rsid w:val="004C5FE4"/>
    <w:rsid w:val="004D27BF"/>
    <w:rsid w:val="005031D8"/>
    <w:rsid w:val="00524964"/>
    <w:rsid w:val="00560141"/>
    <w:rsid w:val="00590656"/>
    <w:rsid w:val="005B23F0"/>
    <w:rsid w:val="005B7505"/>
    <w:rsid w:val="005B7D7F"/>
    <w:rsid w:val="005E0C8B"/>
    <w:rsid w:val="006040F3"/>
    <w:rsid w:val="00617D70"/>
    <w:rsid w:val="0063738D"/>
    <w:rsid w:val="00651937"/>
    <w:rsid w:val="0065654A"/>
    <w:rsid w:val="00676B6C"/>
    <w:rsid w:val="00680632"/>
    <w:rsid w:val="00682B52"/>
    <w:rsid w:val="0068436D"/>
    <w:rsid w:val="006850AF"/>
    <w:rsid w:val="006872F7"/>
    <w:rsid w:val="006C36AC"/>
    <w:rsid w:val="006C37D5"/>
    <w:rsid w:val="006C62F0"/>
    <w:rsid w:val="006F2060"/>
    <w:rsid w:val="006F3F48"/>
    <w:rsid w:val="00712EFA"/>
    <w:rsid w:val="00750BFE"/>
    <w:rsid w:val="007E0E72"/>
    <w:rsid w:val="007F4F97"/>
    <w:rsid w:val="00803AF0"/>
    <w:rsid w:val="008210E3"/>
    <w:rsid w:val="00824B66"/>
    <w:rsid w:val="008429E5"/>
    <w:rsid w:val="00843FB6"/>
    <w:rsid w:val="00845C2B"/>
    <w:rsid w:val="00860141"/>
    <w:rsid w:val="0089193A"/>
    <w:rsid w:val="008A60CF"/>
    <w:rsid w:val="008E2731"/>
    <w:rsid w:val="008E78B9"/>
    <w:rsid w:val="0091220B"/>
    <w:rsid w:val="00913FC6"/>
    <w:rsid w:val="009456A8"/>
    <w:rsid w:val="009478A9"/>
    <w:rsid w:val="009C7467"/>
    <w:rsid w:val="00A033A9"/>
    <w:rsid w:val="00A12B3D"/>
    <w:rsid w:val="00A42BBC"/>
    <w:rsid w:val="00A44026"/>
    <w:rsid w:val="00A50F87"/>
    <w:rsid w:val="00A52E32"/>
    <w:rsid w:val="00A54E7E"/>
    <w:rsid w:val="00A55353"/>
    <w:rsid w:val="00A61CFD"/>
    <w:rsid w:val="00A62D1B"/>
    <w:rsid w:val="00A76FD4"/>
    <w:rsid w:val="00A8335F"/>
    <w:rsid w:val="00AB4A5C"/>
    <w:rsid w:val="00AE5FF4"/>
    <w:rsid w:val="00B1261F"/>
    <w:rsid w:val="00B17583"/>
    <w:rsid w:val="00B33EF7"/>
    <w:rsid w:val="00B56F19"/>
    <w:rsid w:val="00B6742B"/>
    <w:rsid w:val="00B721E8"/>
    <w:rsid w:val="00B775CA"/>
    <w:rsid w:val="00B93B05"/>
    <w:rsid w:val="00BF06E2"/>
    <w:rsid w:val="00BF1EC4"/>
    <w:rsid w:val="00C21E16"/>
    <w:rsid w:val="00C533DA"/>
    <w:rsid w:val="00C54A4B"/>
    <w:rsid w:val="00C83637"/>
    <w:rsid w:val="00C9651C"/>
    <w:rsid w:val="00CA147B"/>
    <w:rsid w:val="00CD1B4F"/>
    <w:rsid w:val="00CD6B57"/>
    <w:rsid w:val="00CE4B48"/>
    <w:rsid w:val="00D1117B"/>
    <w:rsid w:val="00D308D8"/>
    <w:rsid w:val="00D523AA"/>
    <w:rsid w:val="00D56E51"/>
    <w:rsid w:val="00D5706B"/>
    <w:rsid w:val="00D62EA0"/>
    <w:rsid w:val="00D71F36"/>
    <w:rsid w:val="00D90C22"/>
    <w:rsid w:val="00D97287"/>
    <w:rsid w:val="00DB7AA2"/>
    <w:rsid w:val="00DC66A8"/>
    <w:rsid w:val="00DE1949"/>
    <w:rsid w:val="00E17084"/>
    <w:rsid w:val="00EA1C26"/>
    <w:rsid w:val="00ED5E33"/>
    <w:rsid w:val="00EE0C22"/>
    <w:rsid w:val="00EE5726"/>
    <w:rsid w:val="00EF4794"/>
    <w:rsid w:val="00F0268D"/>
    <w:rsid w:val="00F07368"/>
    <w:rsid w:val="00F421D3"/>
    <w:rsid w:val="00F74E5E"/>
    <w:rsid w:val="00F77F11"/>
    <w:rsid w:val="00FB0B15"/>
    <w:rsid w:val="00FC512A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9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937"/>
    <w:rPr>
      <w:sz w:val="20"/>
      <w:szCs w:val="20"/>
    </w:rPr>
  </w:style>
  <w:style w:type="table" w:styleId="a7">
    <w:name w:val="Table Grid"/>
    <w:basedOn w:val="a1"/>
    <w:rsid w:val="003E41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41BA"/>
    <w:pPr>
      <w:spacing w:after="200" w:line="276" w:lineRule="auto"/>
      <w:ind w:leftChars="200" w:left="480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9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937"/>
    <w:rPr>
      <w:sz w:val="20"/>
      <w:szCs w:val="20"/>
    </w:rPr>
  </w:style>
  <w:style w:type="table" w:styleId="a7">
    <w:name w:val="Table Grid"/>
    <w:basedOn w:val="a1"/>
    <w:rsid w:val="003E41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41BA"/>
    <w:pPr>
      <w:spacing w:after="200" w:line="276" w:lineRule="auto"/>
      <w:ind w:leftChars="200" w:left="480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669</Characters>
  <Application>Microsoft Office Word</Application>
  <DocSecurity>0</DocSecurity>
  <Lines>5</Lines>
  <Paragraphs>1</Paragraphs>
  <ScaleCrop>false</ScaleCrop>
  <Company>C.M.T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2017-09-04T05:55:00Z</cp:lastPrinted>
  <dcterms:created xsi:type="dcterms:W3CDTF">2017-12-03T03:47:00Z</dcterms:created>
  <dcterms:modified xsi:type="dcterms:W3CDTF">2018-06-07T06:19:00Z</dcterms:modified>
</cp:coreProperties>
</file>